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80F38" w14:textId="3E429294" w:rsidR="002C585E" w:rsidRPr="00AB1F5F" w:rsidRDefault="002C585E" w:rsidP="002C585E">
      <w:pPr>
        <w:spacing w:after="0" w:line="240" w:lineRule="auto"/>
        <w:jc w:val="right"/>
        <w:rPr>
          <w:rFonts w:ascii="Times New Roman" w:hAnsi="Times New Roman"/>
          <w:sz w:val="23"/>
          <w:szCs w:val="23"/>
        </w:rPr>
      </w:pPr>
      <w:r w:rsidRPr="00AB1F5F">
        <w:rPr>
          <w:rFonts w:ascii="Times New Roman" w:hAnsi="Times New Roman"/>
          <w:sz w:val="23"/>
          <w:szCs w:val="23"/>
        </w:rPr>
        <w:t>Sutarties projektas</w:t>
      </w:r>
    </w:p>
    <w:p w14:paraId="55EF591E" w14:textId="77777777" w:rsidR="007F3F9D" w:rsidRPr="00340ADE" w:rsidRDefault="007F3F9D" w:rsidP="002C585E">
      <w:pPr>
        <w:tabs>
          <w:tab w:val="left" w:pos="709"/>
        </w:tabs>
        <w:suppressAutoHyphens/>
        <w:autoSpaceDN w:val="0"/>
        <w:spacing w:after="0" w:line="240" w:lineRule="auto"/>
        <w:ind w:left="709" w:hanging="709"/>
        <w:jc w:val="center"/>
        <w:rPr>
          <w:rFonts w:ascii="Times New Roman" w:hAnsi="Times New Roman"/>
          <w:b/>
        </w:rPr>
      </w:pPr>
      <w:r w:rsidRPr="00340ADE">
        <w:rPr>
          <w:rFonts w:ascii="Times New Roman" w:hAnsi="Times New Roman"/>
          <w:b/>
        </w:rPr>
        <w:t>ESAMO KELEIVINIO LIFTO (A KORPUSAS)</w:t>
      </w:r>
    </w:p>
    <w:p w14:paraId="6540C273" w14:textId="77777777" w:rsidR="007F3F9D" w:rsidRPr="00340ADE" w:rsidRDefault="007F3F9D" w:rsidP="002C585E">
      <w:pPr>
        <w:tabs>
          <w:tab w:val="left" w:pos="709"/>
        </w:tabs>
        <w:suppressAutoHyphens/>
        <w:autoSpaceDN w:val="0"/>
        <w:spacing w:after="0" w:line="240" w:lineRule="auto"/>
        <w:ind w:left="709" w:hanging="709"/>
        <w:jc w:val="center"/>
        <w:rPr>
          <w:rFonts w:ascii="Times New Roman" w:hAnsi="Times New Roman"/>
          <w:b/>
        </w:rPr>
      </w:pPr>
      <w:r w:rsidRPr="00340ADE">
        <w:rPr>
          <w:rFonts w:ascii="Times New Roman" w:hAnsi="Times New Roman"/>
          <w:b/>
        </w:rPr>
        <w:t xml:space="preserve">DEMONTAVIMAS IR NAUJO SUMONTAVIMAS </w:t>
      </w:r>
    </w:p>
    <w:p w14:paraId="77E899D3" w14:textId="584FCA79" w:rsidR="009A097A" w:rsidRPr="00340ADE" w:rsidRDefault="009A097A" w:rsidP="002C585E">
      <w:pPr>
        <w:tabs>
          <w:tab w:val="left" w:pos="709"/>
        </w:tabs>
        <w:suppressAutoHyphens/>
        <w:autoSpaceDN w:val="0"/>
        <w:spacing w:after="0" w:line="240" w:lineRule="auto"/>
        <w:ind w:left="709" w:hanging="709"/>
        <w:jc w:val="center"/>
        <w:rPr>
          <w:rFonts w:ascii="Times New Roman" w:hAnsi="Times New Roman"/>
          <w:b/>
        </w:rPr>
      </w:pPr>
    </w:p>
    <w:p w14:paraId="738E2BDE" w14:textId="08025868" w:rsidR="002C585E" w:rsidRPr="00340ADE" w:rsidRDefault="002C585E" w:rsidP="002C585E">
      <w:pPr>
        <w:tabs>
          <w:tab w:val="left" w:pos="709"/>
        </w:tabs>
        <w:suppressAutoHyphens/>
        <w:autoSpaceDN w:val="0"/>
        <w:spacing w:after="0" w:line="240" w:lineRule="auto"/>
        <w:ind w:left="709" w:hanging="709"/>
        <w:jc w:val="center"/>
        <w:rPr>
          <w:rFonts w:ascii="Times New Roman" w:hAnsi="Times New Roman"/>
        </w:rPr>
      </w:pPr>
      <w:r w:rsidRPr="00340ADE">
        <w:rPr>
          <w:rFonts w:ascii="Times New Roman" w:hAnsi="Times New Roman"/>
          <w:b/>
        </w:rPr>
        <w:t xml:space="preserve"> VIEŠOJO PIRKIMO – PARDAVIMO SUTARTIS NR. </w:t>
      </w:r>
      <w:r w:rsidR="009A097A" w:rsidRPr="00340ADE">
        <w:rPr>
          <w:rFonts w:ascii="Times New Roman" w:hAnsi="Times New Roman"/>
          <w:b/>
        </w:rPr>
        <w:t>202</w:t>
      </w:r>
      <w:r w:rsidR="007F3F9D" w:rsidRPr="00340ADE">
        <w:rPr>
          <w:rFonts w:ascii="Times New Roman" w:hAnsi="Times New Roman"/>
          <w:b/>
        </w:rPr>
        <w:t>5</w:t>
      </w:r>
      <w:r w:rsidR="009A097A" w:rsidRPr="00340ADE">
        <w:rPr>
          <w:rFonts w:ascii="Times New Roman" w:hAnsi="Times New Roman"/>
          <w:b/>
        </w:rPr>
        <w:t>/../..-..</w:t>
      </w:r>
    </w:p>
    <w:p w14:paraId="3035EA85" w14:textId="77777777" w:rsidR="002C585E" w:rsidRPr="00340ADE" w:rsidRDefault="002C585E" w:rsidP="002C585E">
      <w:pPr>
        <w:tabs>
          <w:tab w:val="left" w:pos="709"/>
        </w:tabs>
        <w:suppressAutoHyphens/>
        <w:autoSpaceDN w:val="0"/>
        <w:spacing w:after="0" w:line="240" w:lineRule="auto"/>
        <w:ind w:left="709" w:right="-846" w:hanging="709"/>
        <w:jc w:val="center"/>
        <w:rPr>
          <w:rFonts w:ascii="Times New Roman" w:hAnsi="Times New Roman"/>
          <w:b/>
        </w:rPr>
      </w:pPr>
    </w:p>
    <w:p w14:paraId="1F72C85C" w14:textId="56C852B4" w:rsidR="002C585E" w:rsidRPr="00340ADE" w:rsidRDefault="002C585E" w:rsidP="002C585E">
      <w:pPr>
        <w:tabs>
          <w:tab w:val="left" w:pos="709"/>
        </w:tabs>
        <w:suppressAutoHyphens/>
        <w:autoSpaceDN w:val="0"/>
        <w:spacing w:after="0" w:line="240" w:lineRule="auto"/>
        <w:ind w:left="709" w:right="-846" w:hanging="709"/>
        <w:jc w:val="center"/>
        <w:rPr>
          <w:rFonts w:ascii="Times New Roman" w:hAnsi="Times New Roman"/>
        </w:rPr>
      </w:pPr>
      <w:r w:rsidRPr="00340ADE">
        <w:rPr>
          <w:rFonts w:ascii="Times New Roman" w:hAnsi="Times New Roman"/>
        </w:rPr>
        <w:t>202</w:t>
      </w:r>
      <w:r w:rsidR="007F3F9D" w:rsidRPr="00340ADE">
        <w:rPr>
          <w:rFonts w:ascii="Times New Roman" w:hAnsi="Times New Roman"/>
        </w:rPr>
        <w:t>5</w:t>
      </w:r>
      <w:r w:rsidRPr="00340ADE">
        <w:rPr>
          <w:rFonts w:ascii="Times New Roman" w:hAnsi="Times New Roman"/>
        </w:rPr>
        <w:t xml:space="preserve"> m. ______________ d.</w:t>
      </w:r>
    </w:p>
    <w:p w14:paraId="117D354F" w14:textId="7DFE8966" w:rsidR="002C585E" w:rsidRPr="00340ADE" w:rsidRDefault="007E5F01" w:rsidP="002C585E">
      <w:pPr>
        <w:tabs>
          <w:tab w:val="left" w:pos="709"/>
        </w:tabs>
        <w:suppressAutoHyphens/>
        <w:autoSpaceDN w:val="0"/>
        <w:spacing w:after="0" w:line="240" w:lineRule="auto"/>
        <w:ind w:left="709" w:hanging="709"/>
        <w:jc w:val="center"/>
        <w:rPr>
          <w:rFonts w:ascii="Times New Roman" w:hAnsi="Times New Roman"/>
        </w:rPr>
      </w:pPr>
      <w:r w:rsidRPr="00340ADE">
        <w:rPr>
          <w:rFonts w:ascii="Times New Roman" w:hAnsi="Times New Roman"/>
        </w:rPr>
        <w:t>Abromiškės</w:t>
      </w:r>
    </w:p>
    <w:p w14:paraId="0B72E0E8" w14:textId="77777777" w:rsidR="002C585E" w:rsidRPr="00340ADE" w:rsidRDefault="002C585E" w:rsidP="002C585E">
      <w:pPr>
        <w:tabs>
          <w:tab w:val="left" w:pos="709"/>
        </w:tabs>
        <w:suppressAutoHyphens/>
        <w:autoSpaceDN w:val="0"/>
        <w:spacing w:after="0" w:line="240" w:lineRule="auto"/>
        <w:ind w:left="709" w:hanging="709"/>
        <w:jc w:val="center"/>
        <w:rPr>
          <w:rFonts w:ascii="Times New Roman" w:hAnsi="Times New Roman"/>
        </w:rPr>
      </w:pPr>
    </w:p>
    <w:p w14:paraId="512AE984" w14:textId="387514E7" w:rsidR="002C585E" w:rsidRPr="00340ADE" w:rsidRDefault="002C585E" w:rsidP="002C585E">
      <w:pPr>
        <w:overflowPunct w:val="0"/>
        <w:autoSpaceDE w:val="0"/>
        <w:autoSpaceDN w:val="0"/>
        <w:adjustRightInd w:val="0"/>
        <w:spacing w:after="0" w:line="240" w:lineRule="auto"/>
        <w:jc w:val="both"/>
        <w:rPr>
          <w:rFonts w:ascii="Times New Roman" w:eastAsia="Times New Roman" w:hAnsi="Times New Roman"/>
        </w:rPr>
      </w:pPr>
      <w:r w:rsidRPr="00340ADE">
        <w:rPr>
          <w:rFonts w:ascii="Times New Roman" w:eastAsia="Times New Roman" w:hAnsi="Times New Roman"/>
          <w:b/>
        </w:rPr>
        <w:t xml:space="preserve">Viešoji įstaiga </w:t>
      </w:r>
      <w:r w:rsidR="007E5F01" w:rsidRPr="00340ADE">
        <w:rPr>
          <w:rFonts w:ascii="Times New Roman" w:eastAsia="Times New Roman" w:hAnsi="Times New Roman"/>
          <w:b/>
        </w:rPr>
        <w:t>Abromiškių reabilitacijos ligoninė</w:t>
      </w:r>
      <w:r w:rsidRPr="00340ADE">
        <w:rPr>
          <w:rFonts w:ascii="Times New Roman" w:eastAsia="Times New Roman" w:hAnsi="Times New Roman"/>
        </w:rPr>
        <w:t>, juridinio asmens kodas 1</w:t>
      </w:r>
      <w:r w:rsidR="007E5F01" w:rsidRPr="00340ADE">
        <w:rPr>
          <w:rFonts w:ascii="Times New Roman" w:eastAsia="Times New Roman" w:hAnsi="Times New Roman"/>
        </w:rPr>
        <w:t>81370656</w:t>
      </w:r>
      <w:r w:rsidRPr="00340ADE">
        <w:rPr>
          <w:rFonts w:ascii="Times New Roman" w:eastAsia="Times New Roman" w:hAnsi="Times New Roman"/>
        </w:rPr>
        <w:t>, kurios registruota buveinė yra S</w:t>
      </w:r>
      <w:r w:rsidR="007E5F01" w:rsidRPr="00340ADE">
        <w:rPr>
          <w:rFonts w:ascii="Times New Roman" w:eastAsia="Times New Roman" w:hAnsi="Times New Roman"/>
        </w:rPr>
        <w:t>anatorijos g. 72, Abromiškių k., Elektrėnų sav.</w:t>
      </w:r>
      <w:r w:rsidRPr="00340ADE">
        <w:rPr>
          <w:rFonts w:ascii="Times New Roman" w:eastAsia="Times New Roman" w:hAnsi="Times New Roman"/>
        </w:rPr>
        <w:t xml:space="preserve">, atstovaujama direktoriaus </w:t>
      </w:r>
      <w:r w:rsidR="007E5F01" w:rsidRPr="00340ADE">
        <w:rPr>
          <w:rFonts w:ascii="Times New Roman" w:eastAsia="Times New Roman" w:hAnsi="Times New Roman"/>
        </w:rPr>
        <w:t xml:space="preserve">Vitalijaus </w:t>
      </w:r>
      <w:proofErr w:type="spellStart"/>
      <w:r w:rsidR="007E5F01" w:rsidRPr="00340ADE">
        <w:rPr>
          <w:rFonts w:ascii="Times New Roman" w:eastAsia="Times New Roman" w:hAnsi="Times New Roman"/>
        </w:rPr>
        <w:t>Glambos</w:t>
      </w:r>
      <w:proofErr w:type="spellEnd"/>
      <w:r w:rsidRPr="00340ADE">
        <w:rPr>
          <w:rFonts w:ascii="Times New Roman" w:eastAsia="Times New Roman" w:hAnsi="Times New Roman"/>
        </w:rPr>
        <w:t>, veikiančio pagal įstaigos įstatus (toliau sutartyje vadinama – Perkančiąja organizacija arba Užsakovu), ir ........................................................................, atstovaujama ....................……………………..........., veikiančio (-</w:t>
      </w:r>
      <w:proofErr w:type="spellStart"/>
      <w:r w:rsidRPr="00340ADE">
        <w:rPr>
          <w:rFonts w:ascii="Times New Roman" w:eastAsia="Times New Roman" w:hAnsi="Times New Roman"/>
        </w:rPr>
        <w:t>ios</w:t>
      </w:r>
      <w:proofErr w:type="spellEnd"/>
      <w:r w:rsidRPr="00340ADE">
        <w:rPr>
          <w:rFonts w:ascii="Times New Roman" w:eastAsia="Times New Roman" w:hAnsi="Times New Roman"/>
        </w:rPr>
        <w:t>) pagal ........................................................... (toliau sutartyje – Pardavėjas arba Tiekėjas), toliau kartu sutartyje vadinamos Šalimis, o kiekviena atskirai Šalimi, sudarėme šią viešojo pirkimo-pardavimo sutartį (toliau vadinama – Sutartis) ir susitarėme dėl toliau išvardintų sąlygų:</w:t>
      </w:r>
    </w:p>
    <w:p w14:paraId="764D407F" w14:textId="77777777" w:rsidR="002C585E" w:rsidRPr="00340ADE" w:rsidRDefault="002C585E" w:rsidP="002C585E">
      <w:pPr>
        <w:overflowPunct w:val="0"/>
        <w:autoSpaceDE w:val="0"/>
        <w:autoSpaceDN w:val="0"/>
        <w:adjustRightInd w:val="0"/>
        <w:spacing w:after="0" w:line="240" w:lineRule="auto"/>
        <w:jc w:val="both"/>
        <w:rPr>
          <w:rFonts w:ascii="Times New Roman" w:eastAsia="Times New Roman" w:hAnsi="Times New Roman"/>
        </w:rPr>
      </w:pPr>
    </w:p>
    <w:p w14:paraId="0CB03649" w14:textId="77777777" w:rsidR="002C585E" w:rsidRPr="00340ADE" w:rsidRDefault="002C585E" w:rsidP="002C585E">
      <w:pPr>
        <w:widowControl w:val="0"/>
        <w:tabs>
          <w:tab w:val="left" w:pos="284"/>
        </w:tabs>
        <w:overflowPunct w:val="0"/>
        <w:autoSpaceDE w:val="0"/>
        <w:autoSpaceDN w:val="0"/>
        <w:adjustRightInd w:val="0"/>
        <w:spacing w:after="0" w:line="240" w:lineRule="auto"/>
        <w:jc w:val="center"/>
        <w:rPr>
          <w:rFonts w:ascii="Times New Roman" w:eastAsia="Times New Roman" w:hAnsi="Times New Roman"/>
          <w:b/>
        </w:rPr>
      </w:pPr>
      <w:r w:rsidRPr="00340ADE">
        <w:rPr>
          <w:rFonts w:ascii="Times New Roman" w:eastAsia="Times New Roman" w:hAnsi="Times New Roman"/>
          <w:b/>
        </w:rPr>
        <w:t>1. Sutarties dalykas</w:t>
      </w:r>
    </w:p>
    <w:p w14:paraId="5F1F4298" w14:textId="25459D02" w:rsidR="002C585E" w:rsidRPr="00340ADE" w:rsidRDefault="002C585E" w:rsidP="002C585E">
      <w:pPr>
        <w:overflowPunct w:val="0"/>
        <w:autoSpaceDE w:val="0"/>
        <w:autoSpaceDN w:val="0"/>
        <w:adjustRightInd w:val="0"/>
        <w:spacing w:after="0" w:line="240" w:lineRule="auto"/>
        <w:ind w:firstLine="567"/>
        <w:jc w:val="both"/>
        <w:rPr>
          <w:rFonts w:ascii="Times New Roman" w:eastAsia="Times New Roman" w:hAnsi="Times New Roman"/>
          <w:iCs/>
        </w:rPr>
      </w:pPr>
      <w:r w:rsidRPr="00340ADE">
        <w:rPr>
          <w:rFonts w:ascii="Times New Roman" w:eastAsia="Times New Roman" w:hAnsi="Times New Roman"/>
        </w:rPr>
        <w:t>1.1.</w:t>
      </w:r>
      <w:r w:rsidRPr="00340ADE">
        <w:rPr>
          <w:rFonts w:ascii="Times New Roman" w:eastAsia="Times New Roman" w:hAnsi="Times New Roman"/>
          <w:i/>
        </w:rPr>
        <w:t xml:space="preserve"> </w:t>
      </w:r>
      <w:r w:rsidRPr="00340ADE">
        <w:rPr>
          <w:rFonts w:ascii="Times New Roman" w:eastAsia="Times New Roman" w:hAnsi="Times New Roman"/>
        </w:rPr>
        <w:t>Sutartis sudaroma</w:t>
      </w:r>
      <w:r w:rsidR="006C33F8" w:rsidRPr="00340ADE">
        <w:rPr>
          <w:rFonts w:ascii="Times New Roman" w:eastAsia="Times New Roman" w:hAnsi="Times New Roman"/>
        </w:rPr>
        <w:t xml:space="preserve"> remiantis Elektrėnų savivaldybės administracijos vykdyto  mažos vertės pirkimo CVP IS priemonėmis</w:t>
      </w:r>
      <w:r w:rsidRPr="00340ADE">
        <w:rPr>
          <w:rFonts w:ascii="Times New Roman" w:eastAsia="Times New Roman" w:hAnsi="Times New Roman"/>
          <w:iCs/>
        </w:rPr>
        <w:t xml:space="preserve"> „</w:t>
      </w:r>
      <w:r w:rsidR="007F3F9D" w:rsidRPr="00340ADE">
        <w:rPr>
          <w:rFonts w:ascii="Times New Roman" w:eastAsia="Times New Roman" w:hAnsi="Times New Roman"/>
          <w:iCs/>
        </w:rPr>
        <w:t>Esamo keleivinio lifto (</w:t>
      </w:r>
      <w:r w:rsidR="009879A9" w:rsidRPr="00340ADE">
        <w:rPr>
          <w:rFonts w:ascii="Times New Roman" w:eastAsia="Times New Roman" w:hAnsi="Times New Roman"/>
          <w:iCs/>
        </w:rPr>
        <w:t xml:space="preserve"> A korpus</w:t>
      </w:r>
      <w:r w:rsidR="007F3F9D" w:rsidRPr="00340ADE">
        <w:rPr>
          <w:rFonts w:ascii="Times New Roman" w:eastAsia="Times New Roman" w:hAnsi="Times New Roman"/>
          <w:iCs/>
        </w:rPr>
        <w:t xml:space="preserve">as) demontavimas ir naujo </w:t>
      </w:r>
      <w:r w:rsidR="005C70D0" w:rsidRPr="00340ADE">
        <w:rPr>
          <w:rFonts w:ascii="Times New Roman" w:eastAsia="Times New Roman" w:hAnsi="Times New Roman"/>
          <w:iCs/>
        </w:rPr>
        <w:t xml:space="preserve">keleivinio lifto </w:t>
      </w:r>
      <w:r w:rsidR="007F3F9D" w:rsidRPr="00340ADE">
        <w:rPr>
          <w:rFonts w:ascii="Times New Roman" w:eastAsia="Times New Roman" w:hAnsi="Times New Roman"/>
          <w:iCs/>
        </w:rPr>
        <w:t>sumontavimas</w:t>
      </w:r>
      <w:r w:rsidR="006C33F8" w:rsidRPr="00340ADE">
        <w:rPr>
          <w:rFonts w:ascii="Times New Roman" w:eastAsia="Times New Roman" w:hAnsi="Times New Roman"/>
          <w:iCs/>
        </w:rPr>
        <w:t>“</w:t>
      </w:r>
      <w:r w:rsidRPr="00340ADE">
        <w:rPr>
          <w:rFonts w:ascii="Times New Roman" w:eastAsia="Times New Roman" w:hAnsi="Times New Roman"/>
          <w:iCs/>
        </w:rPr>
        <w:t xml:space="preserve">, pirkimo Nr. </w:t>
      </w:r>
      <w:r w:rsidR="006C33F8" w:rsidRPr="00340ADE">
        <w:rPr>
          <w:rFonts w:ascii="Times New Roman" w:eastAsia="Times New Roman" w:hAnsi="Times New Roman"/>
          <w:iCs/>
        </w:rPr>
        <w:t>.......</w:t>
      </w:r>
      <w:r w:rsidRPr="00340ADE">
        <w:rPr>
          <w:rFonts w:ascii="Times New Roman" w:eastAsia="Times New Roman" w:hAnsi="Times New Roman"/>
          <w:iCs/>
        </w:rPr>
        <w:t xml:space="preserve"> (toliau – </w:t>
      </w:r>
      <w:r w:rsidR="006C33F8" w:rsidRPr="00340ADE">
        <w:rPr>
          <w:rFonts w:ascii="Times New Roman" w:eastAsia="Times New Roman" w:hAnsi="Times New Roman"/>
          <w:iCs/>
        </w:rPr>
        <w:t>Pirkimas</w:t>
      </w:r>
      <w:r w:rsidRPr="00340ADE">
        <w:rPr>
          <w:rFonts w:ascii="Times New Roman" w:eastAsia="Times New Roman" w:hAnsi="Times New Roman"/>
          <w:iCs/>
        </w:rPr>
        <w:t>) rezultatais.</w:t>
      </w:r>
    </w:p>
    <w:p w14:paraId="4D4AA446" w14:textId="77777777" w:rsidR="002C585E" w:rsidRPr="00340ADE" w:rsidRDefault="002C585E" w:rsidP="002C585E">
      <w:pPr>
        <w:overflowPunct w:val="0"/>
        <w:autoSpaceDE w:val="0"/>
        <w:autoSpaceDN w:val="0"/>
        <w:adjustRightInd w:val="0"/>
        <w:spacing w:after="0" w:line="240" w:lineRule="auto"/>
        <w:ind w:firstLine="567"/>
        <w:jc w:val="both"/>
        <w:rPr>
          <w:rFonts w:ascii="Times New Roman" w:eastAsia="Times New Roman" w:hAnsi="Times New Roman"/>
        </w:rPr>
      </w:pPr>
      <w:r w:rsidRPr="00340ADE">
        <w:rPr>
          <w:rFonts w:ascii="Times New Roman" w:eastAsia="Times New Roman" w:hAnsi="Times New Roman"/>
        </w:rPr>
        <w:t>1.2. Šioje Sutartyje nurodyti Sutarties priedai laikomi neatskiriama Sutarties dalimi. Tiekėjas, vykdydamas šią Sutartį, turi vadovautis ne tik šia Sutartimi, bet ir kita Pirkimo dokumentacija.</w:t>
      </w:r>
    </w:p>
    <w:p w14:paraId="438CF037" w14:textId="35D750A5" w:rsidR="002C585E" w:rsidRPr="00340ADE" w:rsidRDefault="002C585E" w:rsidP="002C585E">
      <w:pPr>
        <w:suppressAutoHyphens/>
        <w:autoSpaceDE w:val="0"/>
        <w:spacing w:after="0" w:line="240" w:lineRule="auto"/>
        <w:ind w:firstLine="567"/>
        <w:jc w:val="both"/>
        <w:rPr>
          <w:rFonts w:ascii="Times New Roman" w:hAnsi="Times New Roman"/>
          <w:color w:val="000000"/>
          <w:lang w:eastAsia="zh-CN"/>
        </w:rPr>
      </w:pPr>
      <w:r w:rsidRPr="00340ADE">
        <w:rPr>
          <w:rFonts w:ascii="Times New Roman" w:hAnsi="Times New Roman"/>
          <w:color w:val="000000"/>
          <w:lang w:eastAsia="zh-CN"/>
        </w:rPr>
        <w:t xml:space="preserve">1.3. Tiekėjas įsipareigoja savo jėgomis, medžiagomis, rizika ir atsakomybe pateikti </w:t>
      </w:r>
      <w:r w:rsidR="006C33F8" w:rsidRPr="00340ADE">
        <w:rPr>
          <w:rFonts w:ascii="Times New Roman" w:hAnsi="Times New Roman"/>
          <w:color w:val="000000"/>
          <w:lang w:eastAsia="zh-CN"/>
        </w:rPr>
        <w:t>Pirkimo</w:t>
      </w:r>
      <w:r w:rsidRPr="00340ADE">
        <w:rPr>
          <w:rFonts w:ascii="Times New Roman" w:hAnsi="Times New Roman"/>
          <w:color w:val="000000"/>
          <w:lang w:eastAsia="zh-CN"/>
        </w:rPr>
        <w:t xml:space="preserve"> sąlygose ir j</w:t>
      </w:r>
      <w:r w:rsidR="007E5F01" w:rsidRPr="00340ADE">
        <w:rPr>
          <w:rFonts w:ascii="Times New Roman" w:hAnsi="Times New Roman"/>
          <w:color w:val="000000"/>
          <w:lang w:eastAsia="zh-CN"/>
        </w:rPr>
        <w:t>o</w:t>
      </w:r>
      <w:r w:rsidRPr="00340ADE">
        <w:rPr>
          <w:rFonts w:ascii="Times New Roman" w:hAnsi="Times New Roman"/>
          <w:color w:val="000000"/>
          <w:lang w:eastAsia="zh-CN"/>
        </w:rPr>
        <w:t xml:space="preserve"> prieduose nurodyt</w:t>
      </w:r>
      <w:r w:rsidR="007E5F01" w:rsidRPr="00340ADE">
        <w:rPr>
          <w:rFonts w:ascii="Times New Roman" w:hAnsi="Times New Roman"/>
          <w:color w:val="000000"/>
          <w:lang w:eastAsia="zh-CN"/>
        </w:rPr>
        <w:t>os</w:t>
      </w:r>
      <w:r w:rsidRPr="00340ADE">
        <w:rPr>
          <w:rFonts w:ascii="Times New Roman" w:hAnsi="Times New Roman"/>
          <w:color w:val="000000"/>
          <w:lang w:eastAsia="zh-CN"/>
        </w:rPr>
        <w:t xml:space="preserve"> charakteristik</w:t>
      </w:r>
      <w:r w:rsidR="007E5F01" w:rsidRPr="00340ADE">
        <w:rPr>
          <w:rFonts w:ascii="Times New Roman" w:hAnsi="Times New Roman"/>
          <w:color w:val="000000"/>
          <w:lang w:eastAsia="zh-CN"/>
        </w:rPr>
        <w:t>os</w:t>
      </w:r>
      <w:r w:rsidRPr="00340ADE">
        <w:rPr>
          <w:rFonts w:ascii="Times New Roman" w:hAnsi="Times New Roman"/>
          <w:color w:val="000000"/>
          <w:lang w:eastAsia="zh-CN"/>
        </w:rPr>
        <w:t xml:space="preserve"> </w:t>
      </w:r>
      <w:r w:rsidR="006C33F8" w:rsidRPr="00340ADE">
        <w:rPr>
          <w:rFonts w:ascii="Times New Roman" w:hAnsi="Times New Roman"/>
          <w:color w:val="000000"/>
          <w:lang w:eastAsia="zh-CN"/>
        </w:rPr>
        <w:t>keleivinį</w:t>
      </w:r>
      <w:r w:rsidR="007F3F9D" w:rsidRPr="00340ADE">
        <w:rPr>
          <w:rFonts w:ascii="Times New Roman" w:hAnsi="Times New Roman"/>
          <w:color w:val="000000"/>
          <w:lang w:eastAsia="zh-CN"/>
        </w:rPr>
        <w:t xml:space="preserve"> liftą</w:t>
      </w:r>
      <w:r w:rsidRPr="00340ADE">
        <w:rPr>
          <w:rFonts w:ascii="Times New Roman" w:hAnsi="Times New Roman"/>
          <w:color w:val="000000"/>
          <w:lang w:eastAsia="zh-CN"/>
        </w:rPr>
        <w:t xml:space="preserve"> (</w:t>
      </w:r>
      <w:r w:rsidRPr="00340ADE">
        <w:rPr>
          <w:rFonts w:ascii="Times New Roman" w:hAnsi="Times New Roman"/>
          <w:i/>
          <w:iCs/>
          <w:color w:val="000000"/>
          <w:lang w:eastAsia="zh-CN"/>
        </w:rPr>
        <w:t>toliau –</w:t>
      </w:r>
      <w:r w:rsidR="007F3F9D" w:rsidRPr="00340ADE">
        <w:rPr>
          <w:rFonts w:ascii="Times New Roman" w:hAnsi="Times New Roman"/>
          <w:i/>
          <w:iCs/>
          <w:color w:val="000000"/>
          <w:lang w:eastAsia="zh-CN"/>
        </w:rPr>
        <w:t xml:space="preserve"> Liftas</w:t>
      </w:r>
      <w:r w:rsidRPr="00340ADE">
        <w:rPr>
          <w:rFonts w:ascii="Times New Roman" w:hAnsi="Times New Roman"/>
          <w:color w:val="000000"/>
          <w:lang w:eastAsia="zh-CN"/>
        </w:rPr>
        <w:t xml:space="preserve">), kartu atliekant   </w:t>
      </w:r>
      <w:r w:rsidR="007F3F9D" w:rsidRPr="00340ADE">
        <w:rPr>
          <w:rFonts w:ascii="Times New Roman" w:hAnsi="Times New Roman"/>
          <w:color w:val="000000"/>
          <w:lang w:eastAsia="zh-CN"/>
        </w:rPr>
        <w:t xml:space="preserve">esamo keleivinio lifto (lifto registracijos Nr. LF-01-09072) demontavimo darbus esamoje šachtoje, </w:t>
      </w:r>
      <w:r w:rsidR="001E3E01" w:rsidRPr="00340ADE">
        <w:rPr>
          <w:rFonts w:ascii="Times New Roman" w:hAnsi="Times New Roman"/>
          <w:color w:val="000000"/>
          <w:lang w:eastAsia="zh-CN"/>
        </w:rPr>
        <w:t xml:space="preserve">lifto šachtos valymo ir reikalingus remonto darbus, </w:t>
      </w:r>
      <w:r w:rsidR="007F3F9D" w:rsidRPr="00340ADE">
        <w:rPr>
          <w:rFonts w:ascii="Times New Roman" w:hAnsi="Times New Roman"/>
          <w:color w:val="000000"/>
          <w:lang w:eastAsia="zh-CN"/>
        </w:rPr>
        <w:t xml:space="preserve">naujo lifto </w:t>
      </w:r>
      <w:r w:rsidR="001E3E01" w:rsidRPr="00340ADE">
        <w:rPr>
          <w:rFonts w:ascii="Times New Roman" w:hAnsi="Times New Roman"/>
          <w:color w:val="000000"/>
          <w:lang w:eastAsia="zh-CN"/>
        </w:rPr>
        <w:t>pristatymo ir</w:t>
      </w:r>
      <w:r w:rsidR="006C33F8" w:rsidRPr="00340ADE">
        <w:rPr>
          <w:rFonts w:ascii="Times New Roman" w:hAnsi="Times New Roman"/>
          <w:color w:val="000000"/>
          <w:lang w:eastAsia="zh-CN"/>
        </w:rPr>
        <w:t xml:space="preserve"> </w:t>
      </w:r>
      <w:r w:rsidRPr="00340ADE">
        <w:rPr>
          <w:rFonts w:ascii="Times New Roman" w:hAnsi="Times New Roman"/>
          <w:color w:val="000000"/>
          <w:lang w:eastAsia="zh-CN"/>
        </w:rPr>
        <w:t xml:space="preserve"> įrengimo</w:t>
      </w:r>
      <w:r w:rsidR="006C33F8" w:rsidRPr="00340ADE">
        <w:rPr>
          <w:rFonts w:ascii="Times New Roman" w:hAnsi="Times New Roman"/>
          <w:color w:val="000000"/>
          <w:lang w:eastAsia="zh-CN"/>
        </w:rPr>
        <w:t>/montavimo</w:t>
      </w:r>
      <w:r w:rsidRPr="00340ADE">
        <w:rPr>
          <w:rFonts w:ascii="Times New Roman" w:hAnsi="Times New Roman"/>
          <w:color w:val="000000"/>
          <w:lang w:eastAsia="zh-CN"/>
        </w:rPr>
        <w:t xml:space="preserve"> darbus bei atliekant kit</w:t>
      </w:r>
      <w:r w:rsidR="007E5F01" w:rsidRPr="00340ADE">
        <w:rPr>
          <w:rFonts w:ascii="Times New Roman" w:hAnsi="Times New Roman"/>
          <w:color w:val="000000"/>
          <w:lang w:eastAsia="zh-CN"/>
        </w:rPr>
        <w:t>a</w:t>
      </w:r>
      <w:r w:rsidRPr="00340ADE">
        <w:rPr>
          <w:rFonts w:ascii="Times New Roman" w:hAnsi="Times New Roman"/>
          <w:color w:val="000000"/>
          <w:lang w:eastAsia="zh-CN"/>
        </w:rPr>
        <w:t xml:space="preserve">s </w:t>
      </w:r>
      <w:r w:rsidR="007F3F9D" w:rsidRPr="00340ADE">
        <w:rPr>
          <w:rFonts w:ascii="Times New Roman" w:hAnsi="Times New Roman"/>
          <w:color w:val="000000"/>
          <w:lang w:eastAsia="zh-CN"/>
        </w:rPr>
        <w:t>Lifto</w:t>
      </w:r>
      <w:r w:rsidRPr="00340ADE">
        <w:rPr>
          <w:rFonts w:ascii="Times New Roman" w:hAnsi="Times New Roman"/>
          <w:color w:val="000000"/>
          <w:lang w:eastAsia="zh-CN"/>
        </w:rPr>
        <w:t xml:space="preserve"> įrengimui ir įteisinimui reikalingas paslaugas</w:t>
      </w:r>
      <w:r w:rsidR="005A65F1" w:rsidRPr="00340ADE">
        <w:rPr>
          <w:rFonts w:ascii="Times New Roman" w:hAnsi="Times New Roman"/>
          <w:color w:val="000000"/>
          <w:lang w:eastAsia="zh-CN"/>
        </w:rPr>
        <w:t xml:space="preserve"> (toliau-Darbai)</w:t>
      </w:r>
      <w:r w:rsidRPr="00340ADE">
        <w:rPr>
          <w:rFonts w:ascii="Times New Roman" w:hAnsi="Times New Roman"/>
          <w:color w:val="000000"/>
          <w:lang w:eastAsia="zh-CN"/>
        </w:rPr>
        <w:t xml:space="preserve">, o Užsakovas įsipareigoja apmokėti už </w:t>
      </w:r>
      <w:r w:rsidR="001E3E01" w:rsidRPr="00340ADE">
        <w:rPr>
          <w:rFonts w:ascii="Times New Roman" w:hAnsi="Times New Roman"/>
          <w:color w:val="000000"/>
          <w:lang w:eastAsia="zh-CN"/>
        </w:rPr>
        <w:t xml:space="preserve"> esamo lifto demontavimą, lifto šachtos sutvarkymą , </w:t>
      </w:r>
      <w:r w:rsidRPr="00340ADE">
        <w:rPr>
          <w:rFonts w:ascii="Times New Roman" w:hAnsi="Times New Roman"/>
          <w:color w:val="000000"/>
          <w:lang w:eastAsia="zh-CN"/>
        </w:rPr>
        <w:t>laiku pateikt</w:t>
      </w:r>
      <w:r w:rsidR="007E5F01" w:rsidRPr="00340ADE">
        <w:rPr>
          <w:rFonts w:ascii="Times New Roman" w:hAnsi="Times New Roman"/>
          <w:color w:val="000000"/>
          <w:lang w:eastAsia="zh-CN"/>
        </w:rPr>
        <w:t>ą</w:t>
      </w:r>
      <w:r w:rsidRPr="00340ADE">
        <w:rPr>
          <w:rFonts w:ascii="Times New Roman" w:hAnsi="Times New Roman"/>
          <w:color w:val="000000"/>
          <w:lang w:eastAsia="zh-CN"/>
        </w:rPr>
        <w:t xml:space="preserve"> techniškai tvarking</w:t>
      </w:r>
      <w:r w:rsidR="007E5F01" w:rsidRPr="00340ADE">
        <w:rPr>
          <w:rFonts w:ascii="Times New Roman" w:hAnsi="Times New Roman"/>
          <w:color w:val="000000"/>
          <w:lang w:eastAsia="zh-CN"/>
        </w:rPr>
        <w:t>ą</w:t>
      </w:r>
      <w:r w:rsidRPr="00340ADE">
        <w:rPr>
          <w:rFonts w:ascii="Times New Roman" w:hAnsi="Times New Roman"/>
          <w:color w:val="000000"/>
          <w:lang w:eastAsia="zh-CN"/>
        </w:rPr>
        <w:t xml:space="preserve"> </w:t>
      </w:r>
      <w:r w:rsidR="007F3F9D" w:rsidRPr="00340ADE">
        <w:rPr>
          <w:rFonts w:ascii="Times New Roman" w:hAnsi="Times New Roman"/>
          <w:color w:val="000000"/>
          <w:lang w:eastAsia="zh-CN"/>
        </w:rPr>
        <w:t>Liftą</w:t>
      </w:r>
      <w:r w:rsidRPr="00340ADE">
        <w:rPr>
          <w:rFonts w:ascii="Times New Roman" w:hAnsi="Times New Roman"/>
          <w:color w:val="000000"/>
          <w:lang w:eastAsia="zh-CN"/>
        </w:rPr>
        <w:t xml:space="preserve"> bei laiku ir kokybiškai atliktus j</w:t>
      </w:r>
      <w:r w:rsidR="007E5F01" w:rsidRPr="00340ADE">
        <w:rPr>
          <w:rFonts w:ascii="Times New Roman" w:hAnsi="Times New Roman"/>
          <w:color w:val="000000"/>
          <w:lang w:eastAsia="zh-CN"/>
        </w:rPr>
        <w:t>o</w:t>
      </w:r>
      <w:r w:rsidRPr="00340ADE">
        <w:rPr>
          <w:rFonts w:ascii="Times New Roman" w:hAnsi="Times New Roman"/>
          <w:color w:val="000000"/>
          <w:lang w:eastAsia="zh-CN"/>
        </w:rPr>
        <w:t xml:space="preserve"> montavimo, paleidimo – derinimo ir kitus </w:t>
      </w:r>
      <w:r w:rsidR="007F3F9D" w:rsidRPr="00340ADE">
        <w:rPr>
          <w:rFonts w:ascii="Times New Roman" w:hAnsi="Times New Roman"/>
          <w:color w:val="000000"/>
          <w:lang w:eastAsia="zh-CN"/>
        </w:rPr>
        <w:t>Lifto</w:t>
      </w:r>
      <w:r w:rsidRPr="00340ADE">
        <w:rPr>
          <w:rFonts w:ascii="Times New Roman" w:hAnsi="Times New Roman"/>
          <w:color w:val="000000"/>
          <w:lang w:eastAsia="zh-CN"/>
        </w:rPr>
        <w:t xml:space="preserve"> įrengimui ir įteisinimui reikalingus darbus šioje Sutartyje numatytomis sąlygomis.  Neužsakytos įrangos Tiekėjas netiekia bei darbų ir paslaugų savo nuožiūra neatlieka. </w:t>
      </w:r>
    </w:p>
    <w:p w14:paraId="10E83F35" w14:textId="77777777" w:rsidR="002C585E" w:rsidRPr="00340ADE" w:rsidRDefault="002C585E" w:rsidP="002C585E">
      <w:pPr>
        <w:suppressAutoHyphens/>
        <w:autoSpaceDE w:val="0"/>
        <w:spacing w:after="0" w:line="240" w:lineRule="auto"/>
        <w:ind w:firstLine="567"/>
        <w:jc w:val="both"/>
        <w:rPr>
          <w:rFonts w:ascii="Times New Roman" w:hAnsi="Times New Roman"/>
          <w:color w:val="000000"/>
          <w:lang w:eastAsia="zh-CN"/>
        </w:rPr>
      </w:pPr>
      <w:r w:rsidRPr="00340ADE">
        <w:rPr>
          <w:rFonts w:ascii="Times New Roman" w:hAnsi="Times New Roman"/>
          <w:color w:val="000000"/>
          <w:lang w:eastAsia="zh-CN"/>
        </w:rPr>
        <w:t xml:space="preserve">1.4. Sutartis sudaroma Užsakovo naudai ir jo interesais, todėl Užsakovas nuo pat Sutarties įsigaliojimo dienos kontroliuoja, kaip Tiekėjas vykdo nustatytas pareigas, ir turi teisę reikalauti jas tinkamai vykdyti. </w:t>
      </w:r>
    </w:p>
    <w:p w14:paraId="38CD83D6" w14:textId="77777777" w:rsidR="002C585E" w:rsidRPr="00340ADE" w:rsidRDefault="002C585E" w:rsidP="002C585E">
      <w:pPr>
        <w:suppressAutoHyphens/>
        <w:autoSpaceDE w:val="0"/>
        <w:spacing w:after="0" w:line="240" w:lineRule="auto"/>
        <w:ind w:firstLine="567"/>
        <w:jc w:val="both"/>
        <w:rPr>
          <w:rFonts w:ascii="Times New Roman" w:hAnsi="Times New Roman"/>
          <w:color w:val="000000"/>
          <w:lang w:eastAsia="zh-CN"/>
        </w:rPr>
      </w:pPr>
      <w:r w:rsidRPr="00340ADE">
        <w:rPr>
          <w:rFonts w:ascii="Times New Roman" w:hAnsi="Times New Roman"/>
          <w:color w:val="000000"/>
          <w:lang w:eastAsia="zh-CN"/>
        </w:rPr>
        <w:t xml:space="preserve">1.5. Šalys susitaria, kad vykdydamas 1.3. punkte nurodytus įsipareigojimus, Tiekėjas suteikia tokias paslaugas ir atlieka tokius darbus: </w:t>
      </w:r>
    </w:p>
    <w:p w14:paraId="3F476955" w14:textId="77777777" w:rsidR="002C585E" w:rsidRPr="00340ADE" w:rsidRDefault="002C585E" w:rsidP="002C585E">
      <w:pPr>
        <w:suppressAutoHyphens/>
        <w:autoSpaceDE w:val="0"/>
        <w:spacing w:after="0" w:line="240" w:lineRule="auto"/>
        <w:ind w:firstLine="567"/>
        <w:jc w:val="both"/>
        <w:rPr>
          <w:rFonts w:ascii="Times New Roman" w:hAnsi="Times New Roman"/>
          <w:color w:val="000000"/>
          <w:lang w:eastAsia="zh-CN"/>
        </w:rPr>
      </w:pPr>
      <w:r w:rsidRPr="00340ADE">
        <w:rPr>
          <w:rFonts w:ascii="Times New Roman" w:hAnsi="Times New Roman"/>
          <w:color w:val="000000"/>
          <w:lang w:eastAsia="zh-CN"/>
        </w:rPr>
        <w:t xml:space="preserve">1.5.1. Užsakovo vardu, esant reikalui, gauna reikalingas prisijungimo sąlygas ir specialiuosius reikalavimus. </w:t>
      </w:r>
    </w:p>
    <w:p w14:paraId="7BDBAFB5" w14:textId="640F66F7" w:rsidR="002C585E" w:rsidRPr="00340ADE" w:rsidRDefault="002C585E" w:rsidP="002C585E">
      <w:pPr>
        <w:suppressAutoHyphens/>
        <w:autoSpaceDE w:val="0"/>
        <w:spacing w:after="0" w:line="240" w:lineRule="auto"/>
        <w:ind w:firstLine="567"/>
        <w:jc w:val="both"/>
        <w:rPr>
          <w:rFonts w:ascii="Times New Roman" w:hAnsi="Times New Roman"/>
          <w:color w:val="000000"/>
          <w:lang w:eastAsia="zh-CN"/>
        </w:rPr>
      </w:pPr>
      <w:r w:rsidRPr="00340ADE">
        <w:rPr>
          <w:rFonts w:ascii="Times New Roman" w:hAnsi="Times New Roman"/>
          <w:color w:val="000000"/>
          <w:lang w:eastAsia="zh-CN"/>
        </w:rPr>
        <w:t xml:space="preserve">1.5.2.  Pasirūpina </w:t>
      </w:r>
      <w:r w:rsidR="007F3F9D" w:rsidRPr="00340ADE">
        <w:rPr>
          <w:rFonts w:ascii="Times New Roman" w:hAnsi="Times New Roman"/>
          <w:color w:val="000000"/>
          <w:lang w:eastAsia="zh-CN"/>
        </w:rPr>
        <w:t xml:space="preserve">naujo Lifto </w:t>
      </w:r>
      <w:r w:rsidR="00425D55" w:rsidRPr="00340ADE">
        <w:rPr>
          <w:rFonts w:ascii="Times New Roman" w:hAnsi="Times New Roman"/>
          <w:color w:val="000000"/>
          <w:lang w:eastAsia="zh-CN"/>
        </w:rPr>
        <w:t xml:space="preserve"> įrengimą</w:t>
      </w:r>
      <w:r w:rsidRPr="00340ADE">
        <w:rPr>
          <w:rFonts w:ascii="Times New Roman" w:hAnsi="Times New Roman"/>
          <w:color w:val="000000"/>
          <w:lang w:eastAsia="zh-CN"/>
        </w:rPr>
        <w:t xml:space="preserve"> leidžiančio dokumento ir visų kitų suderinimų ir leidimų, kokių gali prireikti Sutarties vykdymui gavimu. </w:t>
      </w:r>
    </w:p>
    <w:p w14:paraId="35F09C2E" w14:textId="0B053F4C" w:rsidR="002C585E" w:rsidRPr="00340ADE" w:rsidRDefault="002C585E" w:rsidP="002C585E">
      <w:pPr>
        <w:suppressAutoHyphens/>
        <w:autoSpaceDE w:val="0"/>
        <w:spacing w:after="0" w:line="240" w:lineRule="auto"/>
        <w:ind w:firstLine="567"/>
        <w:jc w:val="both"/>
        <w:rPr>
          <w:rFonts w:ascii="Times New Roman" w:hAnsi="Times New Roman"/>
          <w:color w:val="000000"/>
          <w:lang w:eastAsia="zh-CN"/>
        </w:rPr>
      </w:pPr>
      <w:r w:rsidRPr="00340ADE">
        <w:rPr>
          <w:rFonts w:ascii="Times New Roman" w:hAnsi="Times New Roman"/>
          <w:color w:val="000000"/>
          <w:lang w:eastAsia="zh-CN"/>
        </w:rPr>
        <w:t xml:space="preserve">1.5.4. Vykdo </w:t>
      </w:r>
      <w:r w:rsidR="007F3F9D" w:rsidRPr="00340ADE">
        <w:rPr>
          <w:rFonts w:ascii="Times New Roman" w:hAnsi="Times New Roman"/>
          <w:color w:val="000000"/>
          <w:lang w:eastAsia="zh-CN"/>
        </w:rPr>
        <w:t>Lifto</w:t>
      </w:r>
      <w:r w:rsidR="00425D55" w:rsidRPr="00340ADE">
        <w:rPr>
          <w:rFonts w:ascii="Times New Roman" w:hAnsi="Times New Roman"/>
          <w:color w:val="000000"/>
          <w:lang w:eastAsia="zh-CN"/>
        </w:rPr>
        <w:t xml:space="preserve"> įrengimo</w:t>
      </w:r>
      <w:r w:rsidRPr="00340ADE">
        <w:rPr>
          <w:rFonts w:ascii="Times New Roman" w:hAnsi="Times New Roman"/>
          <w:color w:val="000000"/>
          <w:lang w:eastAsia="zh-CN"/>
        </w:rPr>
        <w:t xml:space="preserve"> vykdymo priežiūrą visą </w:t>
      </w:r>
      <w:r w:rsidR="007F3F9D" w:rsidRPr="00340ADE">
        <w:rPr>
          <w:rFonts w:ascii="Times New Roman" w:hAnsi="Times New Roman"/>
          <w:color w:val="000000"/>
          <w:lang w:eastAsia="zh-CN"/>
        </w:rPr>
        <w:t>Lifto</w:t>
      </w:r>
      <w:r w:rsidR="00425D55" w:rsidRPr="00340ADE">
        <w:rPr>
          <w:rFonts w:ascii="Times New Roman" w:hAnsi="Times New Roman"/>
          <w:color w:val="000000"/>
          <w:lang w:eastAsia="zh-CN"/>
        </w:rPr>
        <w:t xml:space="preserve"> įrengimo </w:t>
      </w:r>
      <w:r w:rsidRPr="00340ADE">
        <w:rPr>
          <w:rFonts w:ascii="Times New Roman" w:hAnsi="Times New Roman"/>
          <w:color w:val="000000"/>
          <w:lang w:eastAsia="zh-CN"/>
        </w:rPr>
        <w:t>darbų vykdymo laikotarpį iki Sutartyje nurodytų darbų pabaigos (</w:t>
      </w:r>
      <w:r w:rsidRPr="00340ADE">
        <w:rPr>
          <w:rFonts w:ascii="Times New Roman" w:hAnsi="Times New Roman"/>
          <w:i/>
          <w:iCs/>
          <w:color w:val="000000"/>
          <w:lang w:eastAsia="zh-CN"/>
        </w:rPr>
        <w:t>baigimo</w:t>
      </w:r>
      <w:r w:rsidRPr="00340ADE">
        <w:rPr>
          <w:rFonts w:ascii="Times New Roman" w:hAnsi="Times New Roman"/>
          <w:color w:val="000000"/>
          <w:lang w:eastAsia="zh-CN"/>
        </w:rPr>
        <w:t xml:space="preserve">) laiko. </w:t>
      </w:r>
    </w:p>
    <w:p w14:paraId="6AA45A10" w14:textId="0BD0C4A6" w:rsidR="002C585E" w:rsidRPr="00340ADE" w:rsidRDefault="002C585E" w:rsidP="002C585E">
      <w:pPr>
        <w:suppressAutoHyphens/>
        <w:autoSpaceDE w:val="0"/>
        <w:spacing w:after="0" w:line="240" w:lineRule="auto"/>
        <w:ind w:firstLine="567"/>
        <w:jc w:val="both"/>
        <w:rPr>
          <w:rFonts w:ascii="Times New Roman" w:hAnsi="Times New Roman"/>
          <w:color w:val="000000"/>
          <w:lang w:eastAsia="zh-CN"/>
        </w:rPr>
      </w:pPr>
      <w:r w:rsidRPr="00340ADE">
        <w:rPr>
          <w:rFonts w:ascii="Times New Roman" w:hAnsi="Times New Roman"/>
          <w:color w:val="000000"/>
          <w:lang w:eastAsia="zh-CN"/>
        </w:rPr>
        <w:t xml:space="preserve">1.5.5. Vykdo </w:t>
      </w:r>
      <w:r w:rsidR="007F3F9D" w:rsidRPr="00340ADE">
        <w:rPr>
          <w:rFonts w:ascii="Times New Roman" w:hAnsi="Times New Roman"/>
          <w:color w:val="000000"/>
          <w:lang w:eastAsia="zh-CN"/>
        </w:rPr>
        <w:t>Lifto</w:t>
      </w:r>
      <w:r w:rsidR="00425D55" w:rsidRPr="00340ADE">
        <w:rPr>
          <w:rFonts w:ascii="Times New Roman" w:hAnsi="Times New Roman"/>
          <w:color w:val="000000"/>
          <w:lang w:eastAsia="zh-CN"/>
        </w:rPr>
        <w:t xml:space="preserve"> įrengimo </w:t>
      </w:r>
      <w:r w:rsidRPr="00340ADE">
        <w:rPr>
          <w:rFonts w:ascii="Times New Roman" w:hAnsi="Times New Roman"/>
          <w:color w:val="000000"/>
          <w:lang w:eastAsia="zh-CN"/>
        </w:rPr>
        <w:t xml:space="preserve">darbus „iki rakto“, pagal su Užsakovu suderintą </w:t>
      </w:r>
      <w:r w:rsidR="00425D55" w:rsidRPr="00340ADE">
        <w:rPr>
          <w:rFonts w:ascii="Times New Roman" w:hAnsi="Times New Roman"/>
          <w:color w:val="000000"/>
          <w:lang w:eastAsia="zh-CN"/>
        </w:rPr>
        <w:t xml:space="preserve">Darbų organizavimo planą-grafiką </w:t>
      </w:r>
      <w:r w:rsidR="007F3F9D" w:rsidRPr="00340ADE">
        <w:rPr>
          <w:rFonts w:ascii="Times New Roman" w:hAnsi="Times New Roman"/>
          <w:color w:val="000000"/>
          <w:lang w:eastAsia="zh-CN"/>
        </w:rPr>
        <w:t xml:space="preserve">: parengdamas </w:t>
      </w:r>
      <w:r w:rsidR="0040577B" w:rsidRPr="00340ADE">
        <w:rPr>
          <w:rFonts w:ascii="Times New Roman" w:hAnsi="Times New Roman"/>
          <w:color w:val="000000"/>
          <w:lang w:eastAsia="zh-CN"/>
        </w:rPr>
        <w:t xml:space="preserve">Lifto keitimo Techninį darbo projektą (suderinant su Užsakovu), </w:t>
      </w:r>
      <w:r w:rsidR="007F3F9D" w:rsidRPr="00340ADE">
        <w:rPr>
          <w:rFonts w:ascii="Times New Roman" w:hAnsi="Times New Roman"/>
          <w:color w:val="000000"/>
          <w:lang w:eastAsia="zh-CN"/>
        </w:rPr>
        <w:t>išmontuodamas esamą liftą</w:t>
      </w:r>
      <w:r w:rsidR="00425D55" w:rsidRPr="00340ADE">
        <w:rPr>
          <w:rFonts w:ascii="Times New Roman" w:hAnsi="Times New Roman"/>
          <w:color w:val="000000"/>
          <w:lang w:eastAsia="zh-CN"/>
        </w:rPr>
        <w:t xml:space="preserve">, sumontuodamas </w:t>
      </w:r>
      <w:r w:rsidRPr="00340ADE">
        <w:rPr>
          <w:rFonts w:ascii="Times New Roman" w:hAnsi="Times New Roman"/>
          <w:color w:val="000000"/>
          <w:lang w:eastAsia="zh-CN"/>
        </w:rPr>
        <w:t xml:space="preserve"> ir visiškai sukomplektuodamas </w:t>
      </w:r>
      <w:r w:rsidR="0040577B" w:rsidRPr="00340ADE">
        <w:rPr>
          <w:rFonts w:ascii="Times New Roman" w:hAnsi="Times New Roman"/>
          <w:color w:val="000000"/>
          <w:lang w:eastAsia="zh-CN"/>
        </w:rPr>
        <w:t>naują Liftą</w:t>
      </w:r>
      <w:r w:rsidRPr="00340ADE">
        <w:rPr>
          <w:rFonts w:ascii="Times New Roman" w:hAnsi="Times New Roman"/>
          <w:color w:val="000000"/>
          <w:lang w:eastAsia="zh-CN"/>
        </w:rPr>
        <w:t xml:space="preserve">, kartu vykdant visus su </w:t>
      </w:r>
      <w:r w:rsidR="0040577B" w:rsidRPr="00340ADE">
        <w:rPr>
          <w:rFonts w:ascii="Times New Roman" w:hAnsi="Times New Roman"/>
          <w:color w:val="000000"/>
          <w:lang w:eastAsia="zh-CN"/>
        </w:rPr>
        <w:t>Lifto</w:t>
      </w:r>
      <w:r w:rsidRPr="00340ADE">
        <w:rPr>
          <w:rFonts w:ascii="Times New Roman" w:hAnsi="Times New Roman"/>
          <w:color w:val="000000"/>
          <w:lang w:eastAsia="zh-CN"/>
        </w:rPr>
        <w:t xml:space="preserve"> įrengimu susijusius darbus (</w:t>
      </w:r>
      <w:r w:rsidRPr="00340ADE">
        <w:rPr>
          <w:rFonts w:ascii="Times New Roman" w:hAnsi="Times New Roman"/>
          <w:i/>
          <w:iCs/>
          <w:color w:val="000000"/>
          <w:lang w:eastAsia="zh-CN"/>
        </w:rPr>
        <w:t>bandymas, paleidimas – derinimas ir kt.</w:t>
      </w:r>
      <w:r w:rsidRPr="00340ADE">
        <w:rPr>
          <w:rFonts w:ascii="Times New Roman" w:hAnsi="Times New Roman"/>
          <w:color w:val="000000"/>
          <w:lang w:eastAsia="zh-CN"/>
        </w:rPr>
        <w:t xml:space="preserve">). </w:t>
      </w:r>
    </w:p>
    <w:p w14:paraId="3E201159" w14:textId="77846695" w:rsidR="002C585E" w:rsidRPr="00340ADE" w:rsidRDefault="002C585E" w:rsidP="002C585E">
      <w:pPr>
        <w:suppressAutoHyphens/>
        <w:autoSpaceDE w:val="0"/>
        <w:spacing w:after="0" w:line="240" w:lineRule="auto"/>
        <w:ind w:firstLine="567"/>
        <w:jc w:val="both"/>
        <w:rPr>
          <w:rFonts w:ascii="Times New Roman" w:hAnsi="Times New Roman"/>
          <w:color w:val="000000"/>
          <w:lang w:eastAsia="zh-CN"/>
        </w:rPr>
      </w:pPr>
      <w:r w:rsidRPr="00340ADE">
        <w:rPr>
          <w:rFonts w:ascii="Times New Roman" w:hAnsi="Times New Roman"/>
          <w:color w:val="000000"/>
          <w:lang w:eastAsia="zh-CN"/>
        </w:rPr>
        <w:t xml:space="preserve">1.5.6. Kartu su Užsakovu, pasirūpina </w:t>
      </w:r>
      <w:r w:rsidR="0040577B" w:rsidRPr="00340ADE">
        <w:rPr>
          <w:rFonts w:ascii="Times New Roman" w:hAnsi="Times New Roman"/>
          <w:color w:val="000000"/>
          <w:lang w:eastAsia="zh-CN"/>
        </w:rPr>
        <w:t>Lifto</w:t>
      </w:r>
      <w:r w:rsidRPr="00340ADE">
        <w:rPr>
          <w:rFonts w:ascii="Times New Roman" w:hAnsi="Times New Roman"/>
          <w:color w:val="000000"/>
          <w:lang w:eastAsia="zh-CN"/>
        </w:rPr>
        <w:t xml:space="preserve"> įteisinimo procedūromis.</w:t>
      </w:r>
    </w:p>
    <w:p w14:paraId="6F464EA2" w14:textId="14C1FA57" w:rsidR="002C585E" w:rsidRPr="00340ADE" w:rsidRDefault="002C585E" w:rsidP="002C585E">
      <w:pPr>
        <w:overflowPunct w:val="0"/>
        <w:autoSpaceDE w:val="0"/>
        <w:autoSpaceDN w:val="0"/>
        <w:adjustRightInd w:val="0"/>
        <w:spacing w:after="0" w:line="240" w:lineRule="auto"/>
        <w:ind w:firstLine="567"/>
        <w:jc w:val="both"/>
        <w:rPr>
          <w:rFonts w:ascii="Times New Roman" w:eastAsia="Times New Roman" w:hAnsi="Times New Roman"/>
        </w:rPr>
      </w:pPr>
      <w:r w:rsidRPr="00340ADE">
        <w:rPr>
          <w:rFonts w:ascii="Times New Roman" w:eastAsia="Times New Roman" w:hAnsi="Times New Roman"/>
        </w:rPr>
        <w:t xml:space="preserve">1.6. Tuo atveju, jeigu atliekamų </w:t>
      </w:r>
      <w:r w:rsidR="0040577B" w:rsidRPr="00340ADE">
        <w:rPr>
          <w:rFonts w:ascii="Times New Roman" w:eastAsia="Times New Roman" w:hAnsi="Times New Roman"/>
        </w:rPr>
        <w:t>Lifto</w:t>
      </w:r>
      <w:r w:rsidR="00425D55" w:rsidRPr="00340ADE">
        <w:rPr>
          <w:rFonts w:ascii="Times New Roman" w:eastAsia="Times New Roman" w:hAnsi="Times New Roman"/>
        </w:rPr>
        <w:t xml:space="preserve"> montavimo </w:t>
      </w:r>
      <w:r w:rsidRPr="00340ADE">
        <w:rPr>
          <w:rFonts w:ascii="Times New Roman" w:eastAsia="Times New Roman" w:hAnsi="Times New Roman"/>
        </w:rPr>
        <w:t xml:space="preserve">darbų metu paaiškės, kad kurie nors iš jų (įrenginių ir/ar darbų) nebuvo numatyti Tiekėjo parengtuose dokumentuose, tačiau jie yra būtini tam, kad </w:t>
      </w:r>
      <w:r w:rsidR="00425D55" w:rsidRPr="00340ADE">
        <w:rPr>
          <w:rFonts w:ascii="Times New Roman" w:eastAsia="Times New Roman" w:hAnsi="Times New Roman"/>
        </w:rPr>
        <w:t>Keltuvą</w:t>
      </w:r>
      <w:r w:rsidRPr="00340ADE">
        <w:rPr>
          <w:rFonts w:ascii="Times New Roman" w:eastAsia="Times New Roman" w:hAnsi="Times New Roman"/>
        </w:rPr>
        <w:t xml:space="preserve"> būtų galima eksploatuoti pagal paskirtį, Tiekėjas įsipareigoja pagrįsti nenumatytų (papildomų) įrenginių ir darbų poreikį, o taip pat šią įrangą pateikti bei įrengti.</w:t>
      </w:r>
    </w:p>
    <w:p w14:paraId="77438BBE" w14:textId="3DF1ECCF"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 xml:space="preserve">1.7. Šia Sutartimi Šalys taip pat susitaria, kad ši Sutartis kartu yra </w:t>
      </w:r>
      <w:r w:rsidR="00D82F11" w:rsidRPr="00340ADE">
        <w:rPr>
          <w:rFonts w:ascii="Times New Roman" w:hAnsi="Times New Roman"/>
          <w:lang w:eastAsia="zh-CN"/>
        </w:rPr>
        <w:t>esamo Lifto demontavimo, techninio darbo projekto naujam liftui montuoti parengimo, Lifto</w:t>
      </w:r>
      <w:r w:rsidRPr="00340ADE">
        <w:rPr>
          <w:rFonts w:ascii="Times New Roman" w:hAnsi="Times New Roman"/>
          <w:lang w:eastAsia="zh-CN"/>
        </w:rPr>
        <w:t xml:space="preserve"> pirkimo ir kitų </w:t>
      </w:r>
      <w:r w:rsidR="00D82F11" w:rsidRPr="00340ADE">
        <w:rPr>
          <w:rFonts w:ascii="Times New Roman" w:hAnsi="Times New Roman"/>
          <w:lang w:eastAsia="zh-CN"/>
        </w:rPr>
        <w:t>Lifto</w:t>
      </w:r>
      <w:r w:rsidR="00425D55" w:rsidRPr="00340ADE">
        <w:rPr>
          <w:rFonts w:ascii="Times New Roman" w:hAnsi="Times New Roman"/>
          <w:lang w:eastAsia="zh-CN"/>
        </w:rPr>
        <w:t xml:space="preserve"> montavimui</w:t>
      </w:r>
      <w:r w:rsidRPr="00340ADE">
        <w:rPr>
          <w:rFonts w:ascii="Times New Roman" w:hAnsi="Times New Roman"/>
          <w:lang w:eastAsia="zh-CN"/>
        </w:rPr>
        <w:t xml:space="preserve"> reikalingų darbų atlikimo bei paslaugų suteikimo Sutartis. Šalys susitaria, kad užmokestis už šiame punkte nurodytų veiklų vykdymą yra įskaičiuotas į Sutarties kainą ir papildomas užmokestis Tiekėjui nebus mokamas. </w:t>
      </w:r>
    </w:p>
    <w:p w14:paraId="36F3A7AF" w14:textId="74DB45E7" w:rsidR="00E04EB6" w:rsidRPr="00571985" w:rsidRDefault="00335CB7" w:rsidP="00571985">
      <w:pPr>
        <w:overflowPunct w:val="0"/>
        <w:autoSpaceDE w:val="0"/>
        <w:autoSpaceDN w:val="0"/>
        <w:adjustRightInd w:val="0"/>
        <w:spacing w:after="0" w:line="240" w:lineRule="auto"/>
        <w:jc w:val="both"/>
        <w:rPr>
          <w:rFonts w:ascii="Times New Roman" w:hAnsi="Times New Roman"/>
          <w:color w:val="000000" w:themeColor="text1"/>
        </w:rPr>
      </w:pPr>
      <w:r w:rsidRPr="00571985">
        <w:rPr>
          <w:rFonts w:ascii="Times New Roman" w:hAnsi="Times New Roman"/>
          <w:color w:val="000000" w:themeColor="text1"/>
          <w:lang w:eastAsia="zh-CN"/>
        </w:rPr>
        <w:t xml:space="preserve">1.8. </w:t>
      </w:r>
      <w:r w:rsidR="00E04EB6" w:rsidRPr="00571985">
        <w:rPr>
          <w:rFonts w:ascii="Times New Roman" w:hAnsi="Times New Roman"/>
          <w:color w:val="000000" w:themeColor="text1"/>
        </w:rPr>
        <w:t>Tiekėjas vykdydamas Sutartį laikosi šių aplinkos apsaugos kriterijų:</w:t>
      </w:r>
    </w:p>
    <w:p w14:paraId="3C74C1B6" w14:textId="04A3F94F" w:rsidR="00E04EB6" w:rsidRPr="00571985" w:rsidRDefault="00E04EB6" w:rsidP="00571985">
      <w:pPr>
        <w:pStyle w:val="v1msonormal"/>
        <w:shd w:val="clear" w:color="auto" w:fill="FFFFFF"/>
        <w:spacing w:before="0" w:beforeAutospacing="0" w:after="0" w:afterAutospacing="0"/>
        <w:jc w:val="both"/>
        <w:rPr>
          <w:color w:val="000000" w:themeColor="text1"/>
          <w:sz w:val="22"/>
          <w:szCs w:val="22"/>
          <w:lang w:val="lt-LT"/>
        </w:rPr>
      </w:pPr>
      <w:r w:rsidRPr="00571985">
        <w:rPr>
          <w:color w:val="000000" w:themeColor="text1"/>
          <w:sz w:val="22"/>
          <w:szCs w:val="22"/>
          <w:lang w:val="lt-LT"/>
        </w:rPr>
        <w:t>1.8.1. Tiekėjas atliekamiems statybos darbams taiko aplinkos apsaugos vadybos sistemos reikalavimus pagal standartą LST EN ISO 14001 arba EMAS ar kitus aplinkos apsaugos vadybos standartus, pagrįstus</w:t>
      </w:r>
      <w:r w:rsidRPr="00571985">
        <w:rPr>
          <w:color w:val="000000" w:themeColor="text1"/>
          <w:sz w:val="22"/>
          <w:szCs w:val="22"/>
        </w:rPr>
        <w:t xml:space="preserve"> </w:t>
      </w:r>
      <w:r w:rsidRPr="00571985">
        <w:rPr>
          <w:color w:val="000000" w:themeColor="text1"/>
          <w:sz w:val="22"/>
          <w:szCs w:val="22"/>
          <w:lang w:val="lt-LT"/>
        </w:rPr>
        <w:lastRenderedPageBreak/>
        <w:t>atitinkamais Europos arba tarptautinių standartizacijos organizacijų priimtais standartais, ar kitais tiekėjo pateiktais lygiaverčiais įrodymais.</w:t>
      </w:r>
    </w:p>
    <w:p w14:paraId="1542834B" w14:textId="5EFD3F13" w:rsidR="00E04EB6" w:rsidRPr="00571985" w:rsidRDefault="00E04EB6" w:rsidP="00571985">
      <w:pPr>
        <w:pStyle w:val="v1msonormal"/>
        <w:shd w:val="clear" w:color="auto" w:fill="FFFFFF"/>
        <w:spacing w:before="0" w:beforeAutospacing="0" w:after="0" w:afterAutospacing="0"/>
        <w:jc w:val="both"/>
        <w:rPr>
          <w:color w:val="000000" w:themeColor="text1"/>
          <w:sz w:val="22"/>
          <w:szCs w:val="22"/>
          <w:lang w:val="lt-LT"/>
        </w:rPr>
      </w:pPr>
      <w:r w:rsidRPr="00571985">
        <w:rPr>
          <w:color w:val="000000" w:themeColor="text1"/>
          <w:sz w:val="22"/>
          <w:szCs w:val="22"/>
          <w:lang w:val="lt-LT"/>
        </w:rPr>
        <w:t>1.8.2. Nustačius, kad Tiekėjas 1.8.1  punkte nustatytų reikalavimų nesilaiko, už darbų  priėmimą atsakingas Užsakovo atstovas turi teisę darbų  nepriimti ir laikyti, kad  darbai turi trūkumų, kuriuos Tiekėjas privalo ištaisyti, kitu atveju Tiekėjui   taikoma 500 Eur  dydžio bauda. </w:t>
      </w:r>
    </w:p>
    <w:p w14:paraId="0D9EB504" w14:textId="77777777" w:rsidR="0027594E" w:rsidRPr="00340ADE" w:rsidRDefault="0027594E" w:rsidP="00D82F11">
      <w:pPr>
        <w:overflowPunct w:val="0"/>
        <w:autoSpaceDE w:val="0"/>
        <w:autoSpaceDN w:val="0"/>
        <w:adjustRightInd w:val="0"/>
        <w:spacing w:after="0" w:line="240" w:lineRule="auto"/>
        <w:jc w:val="both"/>
        <w:rPr>
          <w:rFonts w:ascii="Times New Roman" w:hAnsi="Times New Roman"/>
          <w:shd w:val="clear" w:color="auto" w:fill="FEFEFE"/>
        </w:rPr>
      </w:pPr>
    </w:p>
    <w:p w14:paraId="53B7B088" w14:textId="77777777" w:rsidR="0027594E" w:rsidRPr="00340ADE" w:rsidRDefault="0027594E" w:rsidP="00D82F11">
      <w:pPr>
        <w:overflowPunct w:val="0"/>
        <w:autoSpaceDE w:val="0"/>
        <w:autoSpaceDN w:val="0"/>
        <w:adjustRightInd w:val="0"/>
        <w:spacing w:after="0" w:line="240" w:lineRule="auto"/>
        <w:jc w:val="both"/>
        <w:rPr>
          <w:rFonts w:ascii="Times New Roman" w:hAnsi="Times New Roman"/>
          <w:iCs/>
        </w:rPr>
      </w:pPr>
    </w:p>
    <w:p w14:paraId="1DE2BDFC" w14:textId="21285929" w:rsidR="002C585E" w:rsidRPr="00340ADE" w:rsidRDefault="002C585E" w:rsidP="002C585E">
      <w:pPr>
        <w:overflowPunct w:val="0"/>
        <w:autoSpaceDE w:val="0"/>
        <w:autoSpaceDN w:val="0"/>
        <w:adjustRightInd w:val="0"/>
        <w:spacing w:after="0" w:line="240" w:lineRule="auto"/>
        <w:jc w:val="center"/>
        <w:rPr>
          <w:rFonts w:ascii="Times New Roman" w:eastAsia="Times New Roman" w:hAnsi="Times New Roman"/>
          <w:b/>
        </w:rPr>
      </w:pPr>
      <w:r w:rsidRPr="00340ADE">
        <w:rPr>
          <w:rFonts w:ascii="Times New Roman" w:eastAsia="Times New Roman" w:hAnsi="Times New Roman"/>
          <w:b/>
        </w:rPr>
        <w:t xml:space="preserve">2. Prekių pristatymo </w:t>
      </w:r>
      <w:r w:rsidR="009879A9" w:rsidRPr="00340ADE">
        <w:rPr>
          <w:rFonts w:ascii="Times New Roman" w:eastAsia="Times New Roman" w:hAnsi="Times New Roman"/>
          <w:b/>
        </w:rPr>
        <w:t xml:space="preserve"> ir darbų atlikimo </w:t>
      </w:r>
      <w:r w:rsidRPr="00340ADE">
        <w:rPr>
          <w:rFonts w:ascii="Times New Roman" w:eastAsia="Times New Roman" w:hAnsi="Times New Roman"/>
          <w:b/>
        </w:rPr>
        <w:t>vieta ir terminas</w:t>
      </w:r>
    </w:p>
    <w:p w14:paraId="1E9F1CA7" w14:textId="59717402" w:rsidR="002C585E" w:rsidRPr="00340ADE" w:rsidRDefault="002C585E" w:rsidP="002C585E">
      <w:pPr>
        <w:suppressAutoHyphens/>
        <w:autoSpaceDE w:val="0"/>
        <w:spacing w:after="0" w:line="240" w:lineRule="auto"/>
        <w:ind w:firstLine="567"/>
        <w:jc w:val="both"/>
        <w:rPr>
          <w:rFonts w:ascii="Times New Roman" w:hAnsi="Times New Roman"/>
          <w:strike/>
          <w:lang w:eastAsia="zh-CN"/>
        </w:rPr>
      </w:pPr>
      <w:r w:rsidRPr="00340ADE">
        <w:rPr>
          <w:rFonts w:ascii="Times New Roman" w:hAnsi="Times New Roman"/>
          <w:lang w:eastAsia="zh-CN"/>
        </w:rPr>
        <w:t xml:space="preserve">2.1. Tiekėjas turi atlikti </w:t>
      </w:r>
      <w:r w:rsidR="005A65F1" w:rsidRPr="00340ADE">
        <w:rPr>
          <w:rFonts w:ascii="Times New Roman" w:hAnsi="Times New Roman"/>
          <w:lang w:eastAsia="zh-CN"/>
        </w:rPr>
        <w:t xml:space="preserve">naujo Lifto projektavimą, </w:t>
      </w:r>
      <w:r w:rsidR="00D82F11" w:rsidRPr="00340ADE">
        <w:rPr>
          <w:rFonts w:ascii="Times New Roman" w:hAnsi="Times New Roman"/>
          <w:lang w:eastAsia="zh-CN"/>
        </w:rPr>
        <w:t xml:space="preserve">esamo </w:t>
      </w:r>
      <w:r w:rsidR="005A65F1" w:rsidRPr="00340ADE">
        <w:rPr>
          <w:rFonts w:ascii="Times New Roman" w:hAnsi="Times New Roman"/>
          <w:lang w:eastAsia="zh-CN"/>
        </w:rPr>
        <w:t xml:space="preserve"> </w:t>
      </w:r>
      <w:r w:rsidR="00D82F11" w:rsidRPr="00340ADE">
        <w:rPr>
          <w:rFonts w:ascii="Times New Roman" w:hAnsi="Times New Roman"/>
          <w:lang w:eastAsia="zh-CN"/>
        </w:rPr>
        <w:t xml:space="preserve">Lifto demontavimą, Lifto šachtos parengimą naujo lifto montavimui, </w:t>
      </w:r>
      <w:r w:rsidR="002E53BD" w:rsidRPr="00340ADE">
        <w:rPr>
          <w:rFonts w:ascii="Times New Roman" w:hAnsi="Times New Roman"/>
          <w:lang w:eastAsia="zh-CN"/>
        </w:rPr>
        <w:t xml:space="preserve">naujo Lifto pristatymą ir </w:t>
      </w:r>
      <w:r w:rsidR="00D82F11" w:rsidRPr="00340ADE">
        <w:rPr>
          <w:rFonts w:ascii="Times New Roman" w:hAnsi="Times New Roman"/>
          <w:lang w:eastAsia="zh-CN"/>
        </w:rPr>
        <w:t xml:space="preserve">Lifto </w:t>
      </w:r>
      <w:r w:rsidR="00425D55" w:rsidRPr="00340ADE">
        <w:rPr>
          <w:rFonts w:ascii="Times New Roman" w:hAnsi="Times New Roman"/>
          <w:lang w:eastAsia="zh-CN"/>
        </w:rPr>
        <w:t>montavimą</w:t>
      </w:r>
      <w:r w:rsidR="005A65F1" w:rsidRPr="00340ADE">
        <w:rPr>
          <w:rFonts w:ascii="Times New Roman" w:hAnsi="Times New Roman"/>
          <w:lang w:eastAsia="zh-CN"/>
        </w:rPr>
        <w:t xml:space="preserve"> bei pridavimą atsakingoms institucijoms</w:t>
      </w:r>
      <w:r w:rsidR="00425D55" w:rsidRPr="00340ADE">
        <w:rPr>
          <w:rFonts w:ascii="Times New Roman" w:hAnsi="Times New Roman"/>
          <w:lang w:eastAsia="zh-CN"/>
        </w:rPr>
        <w:t xml:space="preserve"> </w:t>
      </w:r>
      <w:r w:rsidR="003C1CCC" w:rsidRPr="00340ADE">
        <w:rPr>
          <w:rFonts w:ascii="Times New Roman" w:hAnsi="Times New Roman"/>
          <w:lang w:eastAsia="zh-CN"/>
        </w:rPr>
        <w:t xml:space="preserve">per </w:t>
      </w:r>
      <w:r w:rsidR="005227CD" w:rsidRPr="00116313">
        <w:rPr>
          <w:rFonts w:ascii="Times New Roman" w:hAnsi="Times New Roman"/>
          <w:b/>
          <w:bCs/>
          <w:lang w:eastAsia="zh-CN"/>
        </w:rPr>
        <w:t>7 mėnesius</w:t>
      </w:r>
      <w:r w:rsidR="005227CD" w:rsidRPr="00340ADE">
        <w:rPr>
          <w:rFonts w:ascii="Times New Roman" w:hAnsi="Times New Roman"/>
          <w:lang w:eastAsia="zh-CN"/>
        </w:rPr>
        <w:t xml:space="preserve"> nuo sutarties </w:t>
      </w:r>
      <w:r w:rsidR="001A74B4" w:rsidRPr="00340ADE">
        <w:rPr>
          <w:rFonts w:ascii="Times New Roman" w:hAnsi="Times New Roman"/>
          <w:lang w:eastAsia="zh-CN"/>
        </w:rPr>
        <w:t xml:space="preserve">įsigaliojimo </w:t>
      </w:r>
      <w:r w:rsidR="005227CD" w:rsidRPr="00340ADE">
        <w:rPr>
          <w:rFonts w:ascii="Times New Roman" w:hAnsi="Times New Roman"/>
          <w:lang w:eastAsia="zh-CN"/>
        </w:rPr>
        <w:t xml:space="preserve"> dienos pagal </w:t>
      </w:r>
      <w:r w:rsidR="00BB3E20" w:rsidRPr="00340ADE">
        <w:rPr>
          <w:rFonts w:ascii="Times New Roman" w:hAnsi="Times New Roman"/>
          <w:lang w:eastAsia="zh-CN"/>
        </w:rPr>
        <w:t>suderintą Darbų organizavimo planą- grafiką (</w:t>
      </w:r>
      <w:r w:rsidR="00BB3E20" w:rsidRPr="00340ADE">
        <w:rPr>
          <w:rFonts w:ascii="Times New Roman" w:hAnsi="Times New Roman"/>
          <w:i/>
          <w:iCs/>
          <w:lang w:eastAsia="zh-CN"/>
        </w:rPr>
        <w:t>Sutarties Priedas Nr.2</w:t>
      </w:r>
      <w:r w:rsidR="00BB3E20" w:rsidRPr="00340ADE">
        <w:rPr>
          <w:rFonts w:ascii="Times New Roman" w:hAnsi="Times New Roman"/>
          <w:lang w:eastAsia="zh-CN"/>
        </w:rPr>
        <w:t xml:space="preserve">). </w:t>
      </w:r>
    </w:p>
    <w:p w14:paraId="591AFDAC" w14:textId="23ADC156"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 xml:space="preserve">2.2. Pastebėtų paslaugų ir darbų trūkumų ar defektų šalinimas neprailgina Sutartyje nustatyto galutinio </w:t>
      </w:r>
      <w:r w:rsidR="002E53BD" w:rsidRPr="00340ADE">
        <w:rPr>
          <w:rFonts w:ascii="Times New Roman" w:hAnsi="Times New Roman"/>
          <w:lang w:eastAsia="zh-CN"/>
        </w:rPr>
        <w:t>Lifto</w:t>
      </w:r>
      <w:r w:rsidR="00425D55" w:rsidRPr="00340ADE">
        <w:rPr>
          <w:rFonts w:ascii="Times New Roman" w:hAnsi="Times New Roman"/>
          <w:lang w:eastAsia="zh-CN"/>
        </w:rPr>
        <w:t xml:space="preserve"> montavimo ir pridavimo</w:t>
      </w:r>
      <w:r w:rsidRPr="00340ADE">
        <w:rPr>
          <w:rFonts w:ascii="Times New Roman" w:hAnsi="Times New Roman"/>
          <w:lang w:eastAsia="zh-CN"/>
        </w:rPr>
        <w:t xml:space="preserve"> termino. Užsakovo pretenzijos dėl </w:t>
      </w:r>
      <w:r w:rsidR="005A65F1" w:rsidRPr="00340ADE">
        <w:rPr>
          <w:rFonts w:ascii="Times New Roman" w:hAnsi="Times New Roman"/>
          <w:lang w:eastAsia="zh-CN"/>
        </w:rPr>
        <w:t>Lifto</w:t>
      </w:r>
      <w:r w:rsidRPr="00340ADE">
        <w:rPr>
          <w:rFonts w:ascii="Times New Roman" w:hAnsi="Times New Roman"/>
          <w:lang w:eastAsia="zh-CN"/>
        </w:rPr>
        <w:t xml:space="preserve"> įrengimo trūkumų yra Tiekėjui privalomos vykdyti (</w:t>
      </w:r>
      <w:r w:rsidRPr="00340ADE">
        <w:rPr>
          <w:rFonts w:ascii="Times New Roman" w:hAnsi="Times New Roman"/>
          <w:i/>
          <w:iCs/>
          <w:lang w:eastAsia="zh-CN"/>
        </w:rPr>
        <w:t>ištaisyti savo jėgomis ir sąskaita</w:t>
      </w:r>
      <w:r w:rsidRPr="00340ADE">
        <w:rPr>
          <w:rFonts w:ascii="Times New Roman" w:hAnsi="Times New Roman"/>
          <w:lang w:eastAsia="zh-CN"/>
        </w:rPr>
        <w:t xml:space="preserve">). Tiekėjo atsisakymas ištaisyti nustatytus trūkumus gali būti priežastis, kuria remiantis Užsakovas nuskaito sumą, kuri kompensuotų Užsakovo patirtus nuostolius šalinant trūkumus savo ar trečiųjų asmenų pagalba iš artimiausių mokėjimų Tiekėjui. </w:t>
      </w:r>
    </w:p>
    <w:p w14:paraId="7B828280" w14:textId="2BD73F23"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 xml:space="preserve">2.3. Tiekėjui, gali būti suteikiama teisė į </w:t>
      </w:r>
      <w:r w:rsidR="005A65F1" w:rsidRPr="00340ADE">
        <w:rPr>
          <w:rFonts w:ascii="Times New Roman" w:hAnsi="Times New Roman"/>
          <w:lang w:eastAsia="zh-CN"/>
        </w:rPr>
        <w:t>Lifto</w:t>
      </w:r>
      <w:r w:rsidRPr="00340ADE">
        <w:rPr>
          <w:rFonts w:ascii="Times New Roman" w:hAnsi="Times New Roman"/>
          <w:lang w:eastAsia="zh-CN"/>
        </w:rPr>
        <w:t xml:space="preserve"> keitimo pabaigos termino</w:t>
      </w:r>
      <w:r w:rsidR="005B5B1B" w:rsidRPr="00340ADE">
        <w:rPr>
          <w:rFonts w:ascii="Times New Roman" w:hAnsi="Times New Roman"/>
          <w:lang w:eastAsia="zh-CN"/>
        </w:rPr>
        <w:t xml:space="preserve"> 1 mėnesio </w:t>
      </w:r>
      <w:r w:rsidRPr="00340ADE">
        <w:rPr>
          <w:rFonts w:ascii="Times New Roman" w:hAnsi="Times New Roman"/>
          <w:lang w:eastAsia="zh-CN"/>
        </w:rPr>
        <w:t xml:space="preserve"> pratęsimą, jeigu: </w:t>
      </w:r>
    </w:p>
    <w:p w14:paraId="58D57297" w14:textId="77777777"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 xml:space="preserve">2.3.1. Užsakovas nevykdo ir (ar) netinkamai vykdo Sutartimi jam nustatytus įsipareigojimus ir todėl Tiekėjas negali vykdyti paslaugų ir darbų iš dalies arba pilnai, arba </w:t>
      </w:r>
    </w:p>
    <w:p w14:paraId="224E1FA4" w14:textId="2EBF893E"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 xml:space="preserve">2.3.2. Valstybės ir/ar savivaldos institucijų veiksmai arba bet koks uždelsimas, kliūtys arba trukdymai, sukelti arba priskirtini Užsakovui ir (arba) Užsakovo samdomiems tretiesiems asmenims, kurie Tiekėjui trukdo laiku atlikti paslaugas ir darbus. </w:t>
      </w:r>
    </w:p>
    <w:p w14:paraId="2A20ABC6" w14:textId="0D7B982E"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2.4. Jeigu Tiekėjas mano, kad pagal kurią nors punkto 2.</w:t>
      </w:r>
      <w:r w:rsidR="00E063D2" w:rsidRPr="00340ADE">
        <w:rPr>
          <w:rFonts w:ascii="Times New Roman" w:hAnsi="Times New Roman"/>
          <w:lang w:eastAsia="zh-CN"/>
        </w:rPr>
        <w:t>3</w:t>
      </w:r>
      <w:r w:rsidRPr="00340ADE">
        <w:rPr>
          <w:rFonts w:ascii="Times New Roman" w:hAnsi="Times New Roman"/>
          <w:lang w:eastAsia="zh-CN"/>
        </w:rPr>
        <w:t xml:space="preserve"> nuostatą jam turi būti suteikta teisė gauti kokį nors paslaugų ir darbų atlikimo terminų pratęsimą, tai Tiekėjas privalo raštu pranešti Užsakovui, nurodydamas įvykį arba aplinkybes, dėl kurių kyla šis reikalavimas ir Tiekėjas įgyja teisę į paslaugų ir darbų atlikimo terminų pratęsimą, atitinkamai atidedant paslaugų ir darbų užbaigimo datą tiek, kiek truko punkte 2.3 išvardintos nepalankios aplinkybės Tiekėjui. Šio punkto įgyvendinimas neturi prieštarauti punkte 2.3 išdėstytoms nuostatoms. </w:t>
      </w:r>
    </w:p>
    <w:p w14:paraId="426A9290" w14:textId="28E8F058"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 xml:space="preserve">2.5. Tiekėjas turi teisę užbaigti Užsakovo užsakytus </w:t>
      </w:r>
      <w:r w:rsidR="005A65F1" w:rsidRPr="00340ADE">
        <w:rPr>
          <w:rFonts w:ascii="Times New Roman" w:hAnsi="Times New Roman"/>
          <w:lang w:eastAsia="zh-CN"/>
        </w:rPr>
        <w:t>Lifto Darbus ankšči</w:t>
      </w:r>
      <w:r w:rsidRPr="00340ADE">
        <w:rPr>
          <w:rFonts w:ascii="Times New Roman" w:hAnsi="Times New Roman"/>
          <w:lang w:eastAsia="zh-CN"/>
        </w:rPr>
        <w:t xml:space="preserve">au Sutartyje numatyto termino. </w:t>
      </w:r>
    </w:p>
    <w:p w14:paraId="5259D91E" w14:textId="77777777" w:rsidR="002C585E" w:rsidRPr="00340ADE" w:rsidRDefault="002C585E" w:rsidP="002C585E">
      <w:pPr>
        <w:overflowPunct w:val="0"/>
        <w:autoSpaceDE w:val="0"/>
        <w:autoSpaceDN w:val="0"/>
        <w:adjustRightInd w:val="0"/>
        <w:spacing w:after="0" w:line="240" w:lineRule="auto"/>
        <w:jc w:val="both"/>
        <w:rPr>
          <w:rFonts w:ascii="Times New Roman" w:eastAsia="Times New Roman" w:hAnsi="Times New Roman"/>
          <w:i/>
        </w:rPr>
      </w:pPr>
    </w:p>
    <w:p w14:paraId="5BEB3A2D" w14:textId="77777777" w:rsidR="002C585E" w:rsidRPr="00340ADE" w:rsidRDefault="002C585E" w:rsidP="002C585E">
      <w:pPr>
        <w:overflowPunct w:val="0"/>
        <w:autoSpaceDE w:val="0"/>
        <w:autoSpaceDN w:val="0"/>
        <w:adjustRightInd w:val="0"/>
        <w:spacing w:after="0" w:line="240" w:lineRule="auto"/>
        <w:jc w:val="center"/>
        <w:rPr>
          <w:rFonts w:ascii="Times New Roman" w:eastAsia="Times New Roman" w:hAnsi="Times New Roman"/>
          <w:b/>
        </w:rPr>
      </w:pPr>
      <w:r w:rsidRPr="00340ADE">
        <w:rPr>
          <w:rFonts w:ascii="Times New Roman" w:eastAsia="Times New Roman" w:hAnsi="Times New Roman"/>
          <w:b/>
        </w:rPr>
        <w:t>3. Sutarties kaina ir mokėjimo tvarka</w:t>
      </w:r>
    </w:p>
    <w:p w14:paraId="6A23A7DD" w14:textId="77777777" w:rsidR="002C585E" w:rsidRPr="00340ADE" w:rsidRDefault="002C585E" w:rsidP="002C585E">
      <w:pPr>
        <w:overflowPunct w:val="0"/>
        <w:autoSpaceDE w:val="0"/>
        <w:autoSpaceDN w:val="0"/>
        <w:adjustRightInd w:val="0"/>
        <w:spacing w:after="0" w:line="240" w:lineRule="auto"/>
        <w:rPr>
          <w:rFonts w:ascii="Times New Roman" w:eastAsia="Times New Roman" w:hAnsi="Times New Roman"/>
          <w:bCs/>
        </w:rPr>
      </w:pPr>
    </w:p>
    <w:p w14:paraId="74EBA91E" w14:textId="77777777" w:rsidR="002C585E" w:rsidRPr="00340ADE" w:rsidRDefault="002C585E" w:rsidP="002C585E">
      <w:pPr>
        <w:suppressAutoHyphens/>
        <w:autoSpaceDE w:val="0"/>
        <w:spacing w:after="0" w:line="240" w:lineRule="auto"/>
        <w:ind w:firstLine="567"/>
        <w:jc w:val="both"/>
        <w:rPr>
          <w:rFonts w:ascii="Times New Roman" w:hAnsi="Times New Roman"/>
          <w:b/>
          <w:bCs/>
          <w:lang w:eastAsia="zh-CN"/>
        </w:rPr>
      </w:pPr>
      <w:r w:rsidRPr="00340ADE">
        <w:rPr>
          <w:rFonts w:ascii="Times New Roman" w:hAnsi="Times New Roman"/>
          <w:lang w:eastAsia="zh-CN"/>
        </w:rPr>
        <w:t>3.1.</w:t>
      </w:r>
      <w:r w:rsidRPr="00340ADE">
        <w:rPr>
          <w:rFonts w:ascii="Times New Roman" w:hAnsi="Times New Roman"/>
          <w:b/>
          <w:bCs/>
          <w:lang w:eastAsia="zh-CN"/>
        </w:rPr>
        <w:t xml:space="preserve"> Sutarties kaina be PVM ............................... Eur (</w:t>
      </w:r>
      <w:r w:rsidRPr="00340ADE">
        <w:rPr>
          <w:rFonts w:ascii="Times New Roman" w:hAnsi="Times New Roman"/>
          <w:b/>
          <w:bCs/>
          <w:i/>
          <w:iCs/>
          <w:lang w:eastAsia="zh-CN"/>
        </w:rPr>
        <w:t>skaičiais ir žodžiais</w:t>
      </w:r>
      <w:r w:rsidRPr="00340ADE">
        <w:rPr>
          <w:rFonts w:ascii="Times New Roman" w:hAnsi="Times New Roman"/>
          <w:b/>
          <w:bCs/>
          <w:lang w:eastAsia="zh-CN"/>
        </w:rPr>
        <w:t>);</w:t>
      </w:r>
    </w:p>
    <w:p w14:paraId="0FC3C9F4" w14:textId="77777777" w:rsidR="002C585E" w:rsidRPr="00340ADE" w:rsidRDefault="002C585E" w:rsidP="002C585E">
      <w:pPr>
        <w:suppressAutoHyphens/>
        <w:autoSpaceDE w:val="0"/>
        <w:spacing w:after="0" w:line="240" w:lineRule="auto"/>
        <w:ind w:firstLine="567"/>
        <w:jc w:val="both"/>
        <w:rPr>
          <w:rFonts w:ascii="Times New Roman" w:hAnsi="Times New Roman"/>
          <w:b/>
          <w:bCs/>
          <w:lang w:eastAsia="zh-CN"/>
        </w:rPr>
      </w:pPr>
      <w:r w:rsidRPr="00340ADE">
        <w:rPr>
          <w:rFonts w:ascii="Times New Roman" w:hAnsi="Times New Roman"/>
          <w:b/>
          <w:bCs/>
          <w:lang w:eastAsia="zh-CN"/>
        </w:rPr>
        <w:t xml:space="preserve">                                       PVM ..............................  Eur (</w:t>
      </w:r>
      <w:r w:rsidRPr="00340ADE">
        <w:rPr>
          <w:rFonts w:ascii="Times New Roman" w:hAnsi="Times New Roman"/>
          <w:b/>
          <w:bCs/>
          <w:i/>
          <w:iCs/>
          <w:lang w:eastAsia="zh-CN"/>
        </w:rPr>
        <w:t>skaičiais ir žodžiais</w:t>
      </w:r>
      <w:r w:rsidRPr="00340ADE">
        <w:rPr>
          <w:rFonts w:ascii="Times New Roman" w:hAnsi="Times New Roman"/>
          <w:b/>
          <w:bCs/>
          <w:lang w:eastAsia="zh-CN"/>
        </w:rPr>
        <w:t>);</w:t>
      </w:r>
    </w:p>
    <w:p w14:paraId="65275866" w14:textId="77777777" w:rsidR="002C585E" w:rsidRPr="00340ADE" w:rsidRDefault="002C585E" w:rsidP="002C585E">
      <w:pPr>
        <w:suppressAutoHyphens/>
        <w:autoSpaceDE w:val="0"/>
        <w:spacing w:after="0" w:line="240" w:lineRule="auto"/>
        <w:ind w:firstLine="567"/>
        <w:jc w:val="both"/>
        <w:rPr>
          <w:rFonts w:ascii="Times New Roman" w:hAnsi="Times New Roman"/>
          <w:b/>
          <w:bCs/>
          <w:lang w:eastAsia="zh-CN"/>
        </w:rPr>
      </w:pPr>
      <w:r w:rsidRPr="00340ADE">
        <w:rPr>
          <w:rFonts w:ascii="Times New Roman" w:hAnsi="Times New Roman"/>
          <w:b/>
          <w:bCs/>
          <w:lang w:eastAsia="zh-CN"/>
        </w:rPr>
        <w:t>Bendra Sutarties kaina su PVM - ..............................Eur (</w:t>
      </w:r>
      <w:r w:rsidRPr="00340ADE">
        <w:rPr>
          <w:rFonts w:ascii="Times New Roman" w:hAnsi="Times New Roman"/>
          <w:b/>
          <w:bCs/>
          <w:i/>
          <w:iCs/>
          <w:lang w:eastAsia="zh-CN"/>
        </w:rPr>
        <w:t>skaičiais ir žodžiais</w:t>
      </w:r>
      <w:r w:rsidRPr="00340ADE">
        <w:rPr>
          <w:rFonts w:ascii="Times New Roman" w:hAnsi="Times New Roman"/>
          <w:b/>
          <w:bCs/>
          <w:lang w:eastAsia="zh-CN"/>
        </w:rPr>
        <w:t>).</w:t>
      </w:r>
    </w:p>
    <w:p w14:paraId="31773B30" w14:textId="35F63F30"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Detalizuota Sutarties kaina pateikiama prie Sutarties pridedamame Sustambintame Sutarties kainos paskirstyme (</w:t>
      </w:r>
      <w:r w:rsidRPr="00340ADE">
        <w:rPr>
          <w:rFonts w:ascii="Times New Roman" w:hAnsi="Times New Roman"/>
          <w:i/>
          <w:iCs/>
          <w:lang w:eastAsia="zh-CN"/>
        </w:rPr>
        <w:t>Sutarties Priedas Nr.1</w:t>
      </w:r>
      <w:r w:rsidRPr="00340ADE">
        <w:rPr>
          <w:rFonts w:ascii="Times New Roman" w:hAnsi="Times New Roman"/>
          <w:lang w:eastAsia="zh-CN"/>
        </w:rPr>
        <w:t>). Bendra Sutarties kaina ir detalizuojančios komponentės (</w:t>
      </w:r>
      <w:r w:rsidRPr="00340ADE">
        <w:rPr>
          <w:rFonts w:ascii="Times New Roman" w:hAnsi="Times New Roman"/>
          <w:i/>
          <w:iCs/>
          <w:lang w:eastAsia="zh-CN"/>
        </w:rPr>
        <w:t>dedamosios</w:t>
      </w:r>
      <w:r w:rsidRPr="00340ADE">
        <w:rPr>
          <w:rFonts w:ascii="Times New Roman" w:hAnsi="Times New Roman"/>
          <w:lang w:eastAsia="zh-CN"/>
        </w:rPr>
        <w:t xml:space="preserve">) atitinka </w:t>
      </w:r>
      <w:r w:rsidR="004645CF" w:rsidRPr="00340ADE">
        <w:rPr>
          <w:rFonts w:ascii="Times New Roman" w:hAnsi="Times New Roman"/>
          <w:lang w:eastAsia="zh-CN"/>
        </w:rPr>
        <w:t xml:space="preserve">Pirkimui </w:t>
      </w:r>
      <w:r w:rsidRPr="00340ADE">
        <w:rPr>
          <w:rFonts w:ascii="Times New Roman" w:hAnsi="Times New Roman"/>
          <w:lang w:eastAsia="zh-CN"/>
        </w:rPr>
        <w:t xml:space="preserve"> Tiekėjo pateiktam Pasiūlymui. </w:t>
      </w:r>
    </w:p>
    <w:p w14:paraId="46267D20" w14:textId="2DDC7F92"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 xml:space="preserve">3.2. Už 3.1. punkte nurodytą kainą Tiekėjas įsipareigoja pateikti </w:t>
      </w:r>
      <w:r w:rsidR="004645CF" w:rsidRPr="00340ADE">
        <w:rPr>
          <w:rFonts w:ascii="Times New Roman" w:hAnsi="Times New Roman"/>
          <w:lang w:eastAsia="zh-CN"/>
        </w:rPr>
        <w:t>Pirkimo</w:t>
      </w:r>
      <w:r w:rsidRPr="00340ADE">
        <w:rPr>
          <w:rFonts w:ascii="Times New Roman" w:hAnsi="Times New Roman"/>
          <w:lang w:eastAsia="zh-CN"/>
        </w:rPr>
        <w:t xml:space="preserve"> sąlygose ir jų prieduose nurodytų charakteristikų </w:t>
      </w:r>
      <w:r w:rsidR="005A65F1" w:rsidRPr="00340ADE">
        <w:rPr>
          <w:rFonts w:ascii="Times New Roman" w:hAnsi="Times New Roman"/>
          <w:lang w:eastAsia="zh-CN"/>
        </w:rPr>
        <w:t>Liftą</w:t>
      </w:r>
      <w:r w:rsidRPr="00340ADE">
        <w:rPr>
          <w:rFonts w:ascii="Times New Roman" w:hAnsi="Times New Roman"/>
          <w:lang w:eastAsia="zh-CN"/>
        </w:rPr>
        <w:t xml:space="preserve"> </w:t>
      </w:r>
      <w:r w:rsidR="005A65F1" w:rsidRPr="00340ADE">
        <w:rPr>
          <w:rFonts w:ascii="Times New Roman" w:hAnsi="Times New Roman"/>
          <w:lang w:eastAsia="zh-CN"/>
        </w:rPr>
        <w:t xml:space="preserve">, </w:t>
      </w:r>
      <w:r w:rsidRPr="00340ADE">
        <w:rPr>
          <w:rFonts w:ascii="Times New Roman" w:hAnsi="Times New Roman"/>
          <w:lang w:eastAsia="zh-CN"/>
        </w:rPr>
        <w:t xml:space="preserve"> atlikti visus </w:t>
      </w:r>
      <w:r w:rsidR="005A65F1" w:rsidRPr="00340ADE">
        <w:rPr>
          <w:rFonts w:ascii="Times New Roman" w:hAnsi="Times New Roman"/>
          <w:lang w:eastAsia="zh-CN"/>
        </w:rPr>
        <w:t>numatytus Darbus</w:t>
      </w:r>
      <w:r w:rsidRPr="00340ADE">
        <w:rPr>
          <w:rFonts w:ascii="Times New Roman" w:hAnsi="Times New Roman"/>
          <w:lang w:eastAsia="zh-CN"/>
        </w:rPr>
        <w:t xml:space="preserve"> ir suteikti kitas su tuo susijusias paslaugas. Į Sutarties kainą įeina darbo jėgos, mechanizmų, įrenginių ir medžiagų kaina, mokesčiai, draudimo, transportavimo ir visos kitos, Tiekėjui priklausančios pagal Lietuvos Respublikos įstatymus ir kitus teisės aktus bei šią Sutartį, išlaidos. Tiekėjas neturi teisės reikalauti padengti jokių išlaidų, viršijančių Sutarties kainą. </w:t>
      </w:r>
    </w:p>
    <w:p w14:paraId="4D9B028D" w14:textId="79A7BFAA"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 xml:space="preserve">3.3. Šalys susitaria, kad Sutarties kaina ir (ar) </w:t>
      </w:r>
      <w:r w:rsidR="005A65F1" w:rsidRPr="00340ADE">
        <w:rPr>
          <w:rFonts w:ascii="Times New Roman" w:hAnsi="Times New Roman"/>
          <w:lang w:eastAsia="zh-CN"/>
        </w:rPr>
        <w:t>Lifto</w:t>
      </w:r>
      <w:r w:rsidRPr="00340ADE">
        <w:rPr>
          <w:rFonts w:ascii="Times New Roman" w:hAnsi="Times New Roman"/>
          <w:lang w:eastAsia="zh-CN"/>
        </w:rPr>
        <w:t xml:space="preserve"> keitimo darbų kaina gali kisti (</w:t>
      </w:r>
      <w:r w:rsidRPr="00340ADE">
        <w:rPr>
          <w:rFonts w:ascii="Times New Roman" w:hAnsi="Times New Roman"/>
          <w:i/>
          <w:iCs/>
          <w:lang w:eastAsia="zh-CN"/>
        </w:rPr>
        <w:t>didėti ar mažėti</w:t>
      </w:r>
      <w:r w:rsidRPr="00340ADE">
        <w:rPr>
          <w:rFonts w:ascii="Times New Roman" w:hAnsi="Times New Roman"/>
          <w:lang w:eastAsia="zh-CN"/>
        </w:rPr>
        <w:t>) dėl Valstybės institucijų priimtų įstatymų ir poįstatyminių teisės aktų, keičiančių mokesčių dydį (</w:t>
      </w:r>
      <w:r w:rsidRPr="00340ADE">
        <w:rPr>
          <w:rFonts w:ascii="Times New Roman" w:hAnsi="Times New Roman"/>
          <w:i/>
          <w:iCs/>
          <w:lang w:eastAsia="zh-CN"/>
        </w:rPr>
        <w:t>tokių kaip PVM</w:t>
      </w:r>
      <w:r w:rsidRPr="00340ADE">
        <w:rPr>
          <w:rFonts w:ascii="Times New Roman" w:hAnsi="Times New Roman"/>
          <w:lang w:eastAsia="zh-CN"/>
        </w:rPr>
        <w:t>), kurie turi tiesioginės įtakos Tiekėjo statybos darbų sąnaudų pasikeitimui, ir priimtų šios Sutarties galiojimo metu. Tokiu atveju Sutarties kaina pasikeičia proporcingai tiek, kiek pasikeičia atitinkamas mokestis, proporcingai mokestį sudarančiai kainos daliai, tačiau keičiama tik ta kainos dalis už kurią (</w:t>
      </w:r>
      <w:r w:rsidRPr="00340ADE">
        <w:rPr>
          <w:rFonts w:ascii="Times New Roman" w:hAnsi="Times New Roman"/>
          <w:i/>
          <w:iCs/>
          <w:lang w:eastAsia="zh-CN"/>
        </w:rPr>
        <w:t>dalį</w:t>
      </w:r>
      <w:r w:rsidRPr="00340ADE">
        <w:rPr>
          <w:rFonts w:ascii="Times New Roman" w:hAnsi="Times New Roman"/>
          <w:lang w:eastAsia="zh-CN"/>
        </w:rPr>
        <w:t xml:space="preserve">) iki aukščiau minėtų mokesčių pakeitimo datos nebuvo suteiktos paslaugos ar atlikti darbai. </w:t>
      </w:r>
    </w:p>
    <w:p w14:paraId="4EBDB177" w14:textId="523722B9"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 xml:space="preserve">3.4. Sutarties kaina atitinka Tiekėjo </w:t>
      </w:r>
      <w:r w:rsidR="004645CF" w:rsidRPr="00340ADE">
        <w:rPr>
          <w:rFonts w:ascii="Times New Roman" w:hAnsi="Times New Roman"/>
          <w:lang w:eastAsia="zh-CN"/>
        </w:rPr>
        <w:t>Pirkimui</w:t>
      </w:r>
      <w:r w:rsidRPr="00340ADE">
        <w:rPr>
          <w:rFonts w:ascii="Times New Roman" w:hAnsi="Times New Roman"/>
          <w:lang w:eastAsia="zh-CN"/>
        </w:rPr>
        <w:t xml:space="preserve"> pateiktam Pasiūlymui. Sutarties kaina dėl bendro kainų lygio kitimo </w:t>
      </w:r>
      <w:r w:rsidR="008C2EA1" w:rsidRPr="00340ADE">
        <w:rPr>
          <w:rFonts w:ascii="Times New Roman" w:hAnsi="Times New Roman"/>
          <w:lang w:eastAsia="zh-CN"/>
        </w:rPr>
        <w:t xml:space="preserve"> perskaičiuojama taip: </w:t>
      </w:r>
      <w:r w:rsidR="00974E9A" w:rsidRPr="00340ADE">
        <w:rPr>
          <w:rFonts w:ascii="Times New Roman" w:hAnsi="Times New Roman"/>
          <w:lang w:eastAsia="zh-CN"/>
        </w:rPr>
        <w:t xml:space="preserve"> </w:t>
      </w:r>
    </w:p>
    <w:p w14:paraId="7443815D" w14:textId="3F232790" w:rsidR="007754C9" w:rsidRPr="00340ADE" w:rsidRDefault="00B53C71" w:rsidP="00026DCE">
      <w:pPr>
        <w:pStyle w:val="Betarp"/>
        <w:jc w:val="both"/>
        <w:rPr>
          <w:rFonts w:ascii="Times New Roman" w:hAnsi="Times New Roman"/>
        </w:rPr>
      </w:pPr>
      <w:r w:rsidRPr="00340ADE">
        <w:rPr>
          <w:rFonts w:ascii="Times New Roman" w:hAnsi="Times New Roman"/>
        </w:rPr>
        <w:t xml:space="preserve">3.4.1. </w:t>
      </w:r>
      <w:r w:rsidR="002373B0" w:rsidRPr="00340ADE">
        <w:rPr>
          <w:rFonts w:ascii="Times New Roman" w:hAnsi="Times New Roman"/>
        </w:rPr>
        <w:t xml:space="preserve">Tiekėjui </w:t>
      </w:r>
      <w:r w:rsidR="007754C9" w:rsidRPr="00340ADE">
        <w:rPr>
          <w:rFonts w:ascii="Times New Roman" w:hAnsi="Times New Roman"/>
        </w:rPr>
        <w:t xml:space="preserve"> mokėtinos sumos už </w:t>
      </w:r>
      <w:r w:rsidR="00026DCE" w:rsidRPr="00340ADE">
        <w:rPr>
          <w:rFonts w:ascii="Times New Roman" w:hAnsi="Times New Roman"/>
        </w:rPr>
        <w:t xml:space="preserve">statybos rangos </w:t>
      </w:r>
      <w:r w:rsidR="007754C9" w:rsidRPr="00340ADE">
        <w:rPr>
          <w:rFonts w:ascii="Times New Roman" w:hAnsi="Times New Roman"/>
        </w:rPr>
        <w:t>darbus gali būti perskaičiuojamos, jeigu Valstybės duomenų agentūros (www.stat.gov.lt) kas mėnesį  pagal skelbiamo statinių tipą „Inžineriniai statiniai“  statybos sąnaudų elementų kainų indekso reikšmė pakinta daugiau kaip 0,05 per bet kurį statybos rangos darbų vykdymo laikotarpį.</w:t>
      </w:r>
    </w:p>
    <w:p w14:paraId="5CC6C245" w14:textId="70B52D80" w:rsidR="007754C9" w:rsidRPr="00340ADE" w:rsidRDefault="00B53C71" w:rsidP="00026DCE">
      <w:pPr>
        <w:pStyle w:val="Betarp"/>
        <w:jc w:val="both"/>
        <w:rPr>
          <w:rFonts w:ascii="Times New Roman" w:hAnsi="Times New Roman"/>
        </w:rPr>
      </w:pPr>
      <w:r w:rsidRPr="00340ADE">
        <w:rPr>
          <w:rFonts w:ascii="Times New Roman" w:hAnsi="Times New Roman"/>
        </w:rPr>
        <w:t xml:space="preserve">3.4.2. </w:t>
      </w:r>
      <w:r w:rsidR="007754C9" w:rsidRPr="00340ADE">
        <w:rPr>
          <w:rFonts w:ascii="Times New Roman" w:hAnsi="Times New Roman"/>
        </w:rPr>
        <w:t xml:space="preserve">Indeksas, nurodytas </w:t>
      </w:r>
      <w:r w:rsidRPr="00340ADE">
        <w:rPr>
          <w:rFonts w:ascii="Times New Roman" w:hAnsi="Times New Roman"/>
        </w:rPr>
        <w:t>3.4.1</w:t>
      </w:r>
      <w:r w:rsidR="007754C9" w:rsidRPr="00340ADE">
        <w:rPr>
          <w:rFonts w:ascii="Times New Roman" w:hAnsi="Times New Roman"/>
        </w:rPr>
        <w:t xml:space="preserve"> punkte, toliau vadinamas Indeksu.</w:t>
      </w:r>
    </w:p>
    <w:p w14:paraId="5017CA13" w14:textId="3269925C" w:rsidR="007754C9" w:rsidRPr="00340ADE" w:rsidRDefault="00013440" w:rsidP="00026DCE">
      <w:pPr>
        <w:pStyle w:val="Betarp"/>
        <w:jc w:val="both"/>
        <w:rPr>
          <w:rFonts w:ascii="Times New Roman" w:hAnsi="Times New Roman"/>
        </w:rPr>
      </w:pPr>
      <w:r w:rsidRPr="00340ADE">
        <w:rPr>
          <w:rFonts w:ascii="Times New Roman" w:hAnsi="Times New Roman"/>
        </w:rPr>
        <w:lastRenderedPageBreak/>
        <w:t xml:space="preserve">3.4.3. </w:t>
      </w:r>
      <w:r w:rsidR="007754C9" w:rsidRPr="00340ADE">
        <w:rPr>
          <w:rFonts w:ascii="Times New Roman" w:hAnsi="Times New Roman"/>
        </w:rPr>
        <w:t xml:space="preserve"> Sutarties kaina  (įkainiai) perskaičiuojama dėl Indekso pokyčio, pagal pirkimo sutartį neišpirktų statybos rangos darbų vertę padauginant iš Indekso pokyčio koeficiento, kuris apskaičiuojamas pagal toliau nurodytą formulę:</w:t>
      </w:r>
    </w:p>
    <w:p w14:paraId="3BB02227" w14:textId="77777777" w:rsidR="007754C9" w:rsidRPr="00340ADE" w:rsidRDefault="007754C9" w:rsidP="00026DCE">
      <w:pPr>
        <w:pStyle w:val="Betarp"/>
        <w:jc w:val="both"/>
        <w:rPr>
          <w:rFonts w:ascii="Times New Roman" w:hAnsi="Times New Roman"/>
        </w:rPr>
      </w:pPr>
      <w:r w:rsidRPr="00340ADE">
        <w:rPr>
          <w:rFonts w:ascii="Times New Roman" w:hAnsi="Times New Roman"/>
        </w:rPr>
        <w:t xml:space="preserve">K = </w:t>
      </w:r>
      <w:proofErr w:type="spellStart"/>
      <w:r w:rsidRPr="00340ADE">
        <w:rPr>
          <w:rFonts w:ascii="Times New Roman" w:hAnsi="Times New Roman"/>
        </w:rPr>
        <w:t>IPb</w:t>
      </w:r>
      <w:proofErr w:type="spellEnd"/>
      <w:r w:rsidRPr="00340ADE">
        <w:rPr>
          <w:rFonts w:ascii="Times New Roman" w:hAnsi="Times New Roman"/>
        </w:rPr>
        <w:t xml:space="preserve"> / </w:t>
      </w:r>
      <w:proofErr w:type="spellStart"/>
      <w:r w:rsidRPr="00340ADE">
        <w:rPr>
          <w:rFonts w:ascii="Times New Roman" w:hAnsi="Times New Roman"/>
        </w:rPr>
        <w:t>IPr</w:t>
      </w:r>
      <w:proofErr w:type="spellEnd"/>
    </w:p>
    <w:p w14:paraId="6F1B178B" w14:textId="77777777" w:rsidR="007754C9" w:rsidRPr="00340ADE" w:rsidRDefault="007754C9" w:rsidP="00026DCE">
      <w:pPr>
        <w:pStyle w:val="Betarp"/>
        <w:jc w:val="both"/>
        <w:rPr>
          <w:rFonts w:ascii="Times New Roman" w:hAnsi="Times New Roman"/>
        </w:rPr>
      </w:pPr>
      <w:r w:rsidRPr="00340ADE">
        <w:rPr>
          <w:rFonts w:ascii="Times New Roman" w:hAnsi="Times New Roman"/>
        </w:rPr>
        <w:t>Kur:</w:t>
      </w:r>
    </w:p>
    <w:p w14:paraId="7D63267B" w14:textId="77777777" w:rsidR="007754C9" w:rsidRPr="00340ADE" w:rsidRDefault="007754C9" w:rsidP="00026DCE">
      <w:pPr>
        <w:pStyle w:val="Betarp"/>
        <w:jc w:val="both"/>
        <w:rPr>
          <w:rFonts w:ascii="Times New Roman" w:hAnsi="Times New Roman"/>
        </w:rPr>
      </w:pPr>
      <w:r w:rsidRPr="00340ADE">
        <w:rPr>
          <w:rFonts w:ascii="Times New Roman" w:hAnsi="Times New Roman"/>
        </w:rPr>
        <w:t>K – Indekso pokyčio koeficientas;</w:t>
      </w:r>
    </w:p>
    <w:p w14:paraId="5FC8279B" w14:textId="77777777" w:rsidR="007754C9" w:rsidRPr="00340ADE" w:rsidRDefault="007754C9" w:rsidP="00026DCE">
      <w:pPr>
        <w:pStyle w:val="Betarp"/>
        <w:jc w:val="both"/>
        <w:rPr>
          <w:rFonts w:ascii="Times New Roman" w:hAnsi="Times New Roman"/>
        </w:rPr>
      </w:pPr>
      <w:proofErr w:type="spellStart"/>
      <w:r w:rsidRPr="00340ADE">
        <w:rPr>
          <w:rFonts w:ascii="Times New Roman" w:hAnsi="Times New Roman"/>
        </w:rPr>
        <w:t>IPr</w:t>
      </w:r>
      <w:proofErr w:type="spellEnd"/>
      <w:r w:rsidRPr="00340ADE">
        <w:rPr>
          <w:rFonts w:ascii="Times New Roman" w:hAnsi="Times New Roman"/>
        </w:rPr>
        <w:t xml:space="preserve"> – Indekso reikšmė laikotarpio pradžioje;</w:t>
      </w:r>
    </w:p>
    <w:p w14:paraId="1CA446F1" w14:textId="77777777" w:rsidR="007754C9" w:rsidRPr="00340ADE" w:rsidRDefault="007754C9" w:rsidP="00026DCE">
      <w:pPr>
        <w:pStyle w:val="Betarp"/>
        <w:jc w:val="both"/>
        <w:rPr>
          <w:rFonts w:ascii="Times New Roman" w:hAnsi="Times New Roman"/>
        </w:rPr>
      </w:pPr>
      <w:proofErr w:type="spellStart"/>
      <w:r w:rsidRPr="00340ADE">
        <w:rPr>
          <w:rFonts w:ascii="Times New Roman" w:hAnsi="Times New Roman"/>
        </w:rPr>
        <w:t>IPb</w:t>
      </w:r>
      <w:proofErr w:type="spellEnd"/>
      <w:r w:rsidRPr="00340ADE">
        <w:rPr>
          <w:rFonts w:ascii="Times New Roman" w:hAnsi="Times New Roman"/>
        </w:rPr>
        <w:t xml:space="preserve"> – Indekso reikšmė laikotarpio pabaigoje;</w:t>
      </w:r>
    </w:p>
    <w:p w14:paraId="65425906" w14:textId="77777777" w:rsidR="007754C9" w:rsidRPr="00340ADE" w:rsidRDefault="007754C9" w:rsidP="00026DCE">
      <w:pPr>
        <w:pStyle w:val="Betarp"/>
        <w:jc w:val="both"/>
        <w:rPr>
          <w:rFonts w:ascii="Times New Roman" w:hAnsi="Times New Roman"/>
        </w:rPr>
      </w:pPr>
      <w:r w:rsidRPr="00340ADE">
        <w:rPr>
          <w:rFonts w:ascii="Times New Roman" w:hAnsi="Times New Roman"/>
        </w:rPr>
        <w:t>Laikotarpis yra bet koks laikotarpis, kurio pradžia yra ne ankstesnė negu pirkimo sutarties įsigaliojimo diena, pabaiga ne vėlesnė negu paskutiniojo atliktų statybos rangos darbų akto pagal pirkimo sutartį sudarymo diena, atsižvelgiant į perskaičiavimo atlikimo peržiūros momento laikotarpį. Vėlesnis kainų perskaičiavimas negali apimti laikotarpio, už kurį jau buvo atliktas perskaičiavimas</w:t>
      </w:r>
    </w:p>
    <w:p w14:paraId="3D5E3457" w14:textId="14A09A12" w:rsidR="007754C9" w:rsidRPr="00340ADE" w:rsidRDefault="00013440" w:rsidP="00026DCE">
      <w:pPr>
        <w:pStyle w:val="Betarp"/>
        <w:jc w:val="both"/>
        <w:rPr>
          <w:rFonts w:ascii="Times New Roman" w:hAnsi="Times New Roman"/>
        </w:rPr>
      </w:pPr>
      <w:r w:rsidRPr="00340ADE">
        <w:rPr>
          <w:rFonts w:ascii="Times New Roman" w:hAnsi="Times New Roman"/>
        </w:rPr>
        <w:t xml:space="preserve">3.4.4. </w:t>
      </w:r>
      <w:r w:rsidR="007754C9" w:rsidRPr="00340ADE">
        <w:rPr>
          <w:rFonts w:ascii="Times New Roman" w:hAnsi="Times New Roman"/>
        </w:rPr>
        <w:t>Šalys privalo sudaryti raštišką susitarimą dėl kainos perskaičiavimo per 15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sutarties vertę bei kitą perskaičiavimui reikšmingą informaciją.</w:t>
      </w:r>
    </w:p>
    <w:p w14:paraId="620ABC6E" w14:textId="3E565A0F" w:rsidR="007754C9" w:rsidRPr="00340ADE" w:rsidRDefault="00013440" w:rsidP="00026DCE">
      <w:pPr>
        <w:pStyle w:val="Betarp"/>
        <w:jc w:val="both"/>
        <w:rPr>
          <w:rFonts w:ascii="Times New Roman" w:hAnsi="Times New Roman"/>
        </w:rPr>
      </w:pPr>
      <w:r w:rsidRPr="00340ADE">
        <w:rPr>
          <w:rFonts w:ascii="Times New Roman" w:hAnsi="Times New Roman"/>
        </w:rPr>
        <w:t xml:space="preserve">3.4.5. </w:t>
      </w:r>
      <w:r w:rsidR="007754C9" w:rsidRPr="00340ADE">
        <w:rPr>
          <w:rFonts w:ascii="Times New Roman" w:hAnsi="Times New Roman"/>
        </w:rPr>
        <w:t xml:space="preserve"> Po to, kai Šalys sudaro susitarimą dėl kainos perskaičiavimo, perskaičiuotoji kaina taikoma statybos rangos darbams, kurie yra įtraukiami į atliktų statybos rangos darbų aktus (kaip per ataskaitinį laikotarpį atlikti statybos rangos darbai), </w:t>
      </w:r>
      <w:r w:rsidR="008C28BD" w:rsidRPr="00340ADE">
        <w:rPr>
          <w:rFonts w:ascii="Times New Roman" w:hAnsi="Times New Roman"/>
        </w:rPr>
        <w:t>Tiekėjo</w:t>
      </w:r>
      <w:r w:rsidR="007754C9" w:rsidRPr="00340ADE">
        <w:rPr>
          <w:rFonts w:ascii="Times New Roman" w:hAnsi="Times New Roman"/>
        </w:rPr>
        <w:t xml:space="preserve"> pateikiamus po Šalies prašymo kitai Šaliai perskaičiuoti kainą pateikimo. Jeigu dėl susitarimo sudarymui reikalingo laiko gali vėluoti atliktų statybos rangos darbų aktų pateikimas, </w:t>
      </w:r>
      <w:r w:rsidR="008C28BD" w:rsidRPr="00340ADE">
        <w:rPr>
          <w:rFonts w:ascii="Times New Roman" w:hAnsi="Times New Roman"/>
        </w:rPr>
        <w:t>Tiekėjas</w:t>
      </w:r>
      <w:r w:rsidR="007754C9" w:rsidRPr="00340ADE">
        <w:rPr>
          <w:rFonts w:ascii="Times New Roman" w:hAnsi="Times New Roman"/>
        </w:rPr>
        <w:t xml:space="preserve"> turi teisę arba (a) pateikti atliktų statybos rangos darbų aktą su neperskaičiuotomis kainomis ir perskaičiavimą atlikti kitame atliktų statybos rangos darbų akte, arba (b) sustabdyti atliktų statybos rangos darbų akto pateikimą iki bus perskaičiuotos kainos.</w:t>
      </w:r>
    </w:p>
    <w:p w14:paraId="50EBA519" w14:textId="55FF72EB" w:rsidR="007754C9" w:rsidRPr="00340ADE" w:rsidRDefault="00013440" w:rsidP="00026DCE">
      <w:pPr>
        <w:pStyle w:val="Betarp"/>
        <w:jc w:val="both"/>
        <w:rPr>
          <w:rFonts w:ascii="Times New Roman" w:hAnsi="Times New Roman"/>
        </w:rPr>
      </w:pPr>
      <w:r w:rsidRPr="00340ADE">
        <w:rPr>
          <w:rFonts w:ascii="Times New Roman" w:hAnsi="Times New Roman"/>
        </w:rPr>
        <w:t xml:space="preserve">3.4.6. </w:t>
      </w:r>
      <w:r w:rsidR="007754C9" w:rsidRPr="00340ADE">
        <w:rPr>
          <w:rFonts w:ascii="Times New Roman" w:hAnsi="Times New Roman"/>
        </w:rPr>
        <w:t>Pirmoji pirkimo sutarties kainos peržiūra gali būti atliekama ne anksčiau nei po 6 mėnesių po Pirkimo sutarties įsigaliojimo ir po to pirkimo sutarties kaina gali būti peržiūrima ne dažniau negu kas 6 mėnesius.</w:t>
      </w:r>
    </w:p>
    <w:p w14:paraId="7B298173" w14:textId="6C50C2B5" w:rsidR="007754C9" w:rsidRPr="00340ADE" w:rsidRDefault="00013440" w:rsidP="00026DCE">
      <w:pPr>
        <w:pStyle w:val="Betarp"/>
        <w:jc w:val="both"/>
        <w:rPr>
          <w:rFonts w:ascii="Times New Roman" w:hAnsi="Times New Roman"/>
        </w:rPr>
      </w:pPr>
      <w:r w:rsidRPr="00340ADE">
        <w:rPr>
          <w:rFonts w:ascii="Times New Roman" w:hAnsi="Times New Roman"/>
        </w:rPr>
        <w:t xml:space="preserve">3.4.7. </w:t>
      </w:r>
      <w:r w:rsidR="007754C9" w:rsidRPr="00340ADE">
        <w:rPr>
          <w:rFonts w:ascii="Times New Roman" w:hAnsi="Times New Roman"/>
        </w:rPr>
        <w:t>Vėlesnis kainų arba įkainių perskaičiavimas negali apimti laikotarpio, už kurį jau buvo atliktas perskaičiavimas.</w:t>
      </w:r>
    </w:p>
    <w:p w14:paraId="36D9A20E" w14:textId="782DE1D3" w:rsidR="008C2EA1" w:rsidRPr="00340ADE" w:rsidRDefault="00013440" w:rsidP="00026DCE">
      <w:pPr>
        <w:pStyle w:val="Betarp"/>
        <w:jc w:val="both"/>
        <w:rPr>
          <w:rFonts w:ascii="Times New Roman" w:hAnsi="Times New Roman"/>
        </w:rPr>
      </w:pPr>
      <w:r w:rsidRPr="00340ADE">
        <w:rPr>
          <w:rFonts w:ascii="Times New Roman" w:hAnsi="Times New Roman"/>
        </w:rPr>
        <w:t xml:space="preserve">3.4.8. </w:t>
      </w:r>
      <w:r w:rsidR="007754C9" w:rsidRPr="00340ADE">
        <w:rPr>
          <w:rFonts w:ascii="Times New Roman" w:hAnsi="Times New Roman"/>
        </w:rPr>
        <w:t xml:space="preserve"> Jeigu darbai vėluoja dėl priežasčių, dėl kurių </w:t>
      </w:r>
      <w:r w:rsidR="008B733E" w:rsidRPr="00340ADE">
        <w:rPr>
          <w:rFonts w:ascii="Times New Roman" w:hAnsi="Times New Roman"/>
        </w:rPr>
        <w:t>Tiekėjas</w:t>
      </w:r>
      <w:r w:rsidR="007754C9" w:rsidRPr="00340ADE">
        <w:rPr>
          <w:rFonts w:ascii="Times New Roman" w:hAnsi="Times New Roman"/>
        </w:rPr>
        <w:t xml:space="preserve">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5E4DFEB1" w14:textId="6728043C"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 xml:space="preserve">3.5. Apmokama tik už faktiškai pateiktus </w:t>
      </w:r>
      <w:r w:rsidR="004645CF" w:rsidRPr="00340ADE">
        <w:rPr>
          <w:rFonts w:ascii="Times New Roman" w:hAnsi="Times New Roman"/>
          <w:lang w:eastAsia="zh-CN"/>
        </w:rPr>
        <w:t>Pirkimo</w:t>
      </w:r>
      <w:r w:rsidRPr="00340ADE">
        <w:rPr>
          <w:rFonts w:ascii="Times New Roman" w:hAnsi="Times New Roman"/>
          <w:lang w:eastAsia="zh-CN"/>
        </w:rPr>
        <w:t xml:space="preserve"> sąlygose nurodytų charakteristikų </w:t>
      </w:r>
      <w:r w:rsidR="005A65F1" w:rsidRPr="00340ADE">
        <w:rPr>
          <w:rFonts w:ascii="Times New Roman" w:hAnsi="Times New Roman"/>
          <w:lang w:eastAsia="zh-CN"/>
        </w:rPr>
        <w:t>Liftą</w:t>
      </w:r>
      <w:r w:rsidRPr="00340ADE">
        <w:rPr>
          <w:rFonts w:ascii="Times New Roman" w:hAnsi="Times New Roman"/>
          <w:lang w:eastAsia="zh-CN"/>
        </w:rPr>
        <w:t xml:space="preserve"> ir faktiškai atliktus </w:t>
      </w:r>
      <w:r w:rsidR="005A65F1" w:rsidRPr="00340ADE">
        <w:rPr>
          <w:rFonts w:ascii="Times New Roman" w:hAnsi="Times New Roman"/>
          <w:lang w:eastAsia="zh-CN"/>
        </w:rPr>
        <w:t>Lifto demontavimo/</w:t>
      </w:r>
      <w:r w:rsidR="004645CF" w:rsidRPr="00340ADE">
        <w:rPr>
          <w:rFonts w:ascii="Times New Roman" w:hAnsi="Times New Roman"/>
          <w:lang w:eastAsia="zh-CN"/>
        </w:rPr>
        <w:t xml:space="preserve">montavimo </w:t>
      </w:r>
      <w:r w:rsidRPr="00340ADE">
        <w:rPr>
          <w:rFonts w:ascii="Times New Roman" w:hAnsi="Times New Roman"/>
          <w:lang w:eastAsia="zh-CN"/>
        </w:rPr>
        <w:t xml:space="preserve">darbus ir kitas su tuo susijusias paslaugas. Jei priimant </w:t>
      </w:r>
      <w:r w:rsidR="005A65F1" w:rsidRPr="00340ADE">
        <w:rPr>
          <w:rFonts w:ascii="Times New Roman" w:hAnsi="Times New Roman"/>
          <w:lang w:eastAsia="zh-CN"/>
        </w:rPr>
        <w:t>Lifto</w:t>
      </w:r>
      <w:r w:rsidR="004645CF" w:rsidRPr="00340ADE">
        <w:rPr>
          <w:rFonts w:ascii="Times New Roman" w:hAnsi="Times New Roman"/>
          <w:lang w:eastAsia="zh-CN"/>
        </w:rPr>
        <w:t xml:space="preserve"> montavimo </w:t>
      </w:r>
      <w:r w:rsidRPr="00340ADE">
        <w:rPr>
          <w:rFonts w:ascii="Times New Roman" w:hAnsi="Times New Roman"/>
          <w:lang w:eastAsia="zh-CN"/>
        </w:rPr>
        <w:t xml:space="preserve">darbus, nustatoma, kad faktiškai atlikta mažiau darbų, sunaudota mažiau medžiagų, mechanizmų ar sumontuota mažiau įrengimų, negu numatyta sąmatose, Tiekėjui mokėtinas atlyginimas mažinamas atitinkama suma. </w:t>
      </w:r>
    </w:p>
    <w:p w14:paraId="7130ABAF" w14:textId="0BA5846F"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 xml:space="preserve">3.6. Šios Sutarties sąlygų keitimu nelaikoma faktiškai atliktų statybos - montavimo darbų ir įrengimų kiekių tikslinimas atlikus matavimus, dalyvaujant Tiekėjo ir Užsakovo atstovams. </w:t>
      </w:r>
    </w:p>
    <w:p w14:paraId="73373B2D" w14:textId="6997F681"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 xml:space="preserve">3.7. Jeigu </w:t>
      </w:r>
      <w:r w:rsidR="00F930EC" w:rsidRPr="00340ADE">
        <w:rPr>
          <w:rFonts w:ascii="Times New Roman" w:hAnsi="Times New Roman"/>
          <w:lang w:eastAsia="zh-CN"/>
        </w:rPr>
        <w:t xml:space="preserve">pradėjus </w:t>
      </w:r>
      <w:r w:rsidR="005A65F1" w:rsidRPr="00340ADE">
        <w:rPr>
          <w:rFonts w:ascii="Times New Roman" w:hAnsi="Times New Roman"/>
          <w:lang w:eastAsia="zh-CN"/>
        </w:rPr>
        <w:t>Lifto</w:t>
      </w:r>
      <w:r w:rsidR="00F930EC" w:rsidRPr="00340ADE">
        <w:rPr>
          <w:rFonts w:ascii="Times New Roman" w:hAnsi="Times New Roman"/>
          <w:lang w:eastAsia="zh-CN"/>
        </w:rPr>
        <w:t xml:space="preserve"> </w:t>
      </w:r>
      <w:r w:rsidR="00591719" w:rsidRPr="00340ADE">
        <w:rPr>
          <w:rFonts w:ascii="Times New Roman" w:hAnsi="Times New Roman"/>
          <w:lang w:eastAsia="zh-CN"/>
        </w:rPr>
        <w:t>demontavimo/</w:t>
      </w:r>
      <w:r w:rsidR="00F930EC" w:rsidRPr="00340ADE">
        <w:rPr>
          <w:rFonts w:ascii="Times New Roman" w:hAnsi="Times New Roman"/>
          <w:lang w:eastAsia="zh-CN"/>
        </w:rPr>
        <w:t>montavimo darbus</w:t>
      </w:r>
      <w:r w:rsidRPr="00340ADE">
        <w:rPr>
          <w:rFonts w:ascii="Times New Roman" w:hAnsi="Times New Roman"/>
          <w:lang w:eastAsia="zh-CN"/>
        </w:rPr>
        <w:t xml:space="preserve"> paaiškėjo, kad pagal galiojančius norminių teisės aktų reikalavimus ir/ar, siekiant įvykdyti Sutartį, būtina atlikti tam tikrus darbus, kurie jokia forma nebuvo nurodyti Techninėje specifikacijoje ar Tiekėjas galėjo tai numatyti pasiūlymo rengimo metu, tokie darbai bei paslaugos (</w:t>
      </w:r>
      <w:r w:rsidRPr="00340ADE">
        <w:rPr>
          <w:rFonts w:ascii="Times New Roman" w:hAnsi="Times New Roman"/>
          <w:i/>
          <w:iCs/>
          <w:lang w:eastAsia="zh-CN"/>
        </w:rPr>
        <w:t>su perkančiosios organizacijos raštišku leidimu</w:t>
      </w:r>
      <w:r w:rsidRPr="00340ADE">
        <w:rPr>
          <w:rFonts w:ascii="Times New Roman" w:hAnsi="Times New Roman"/>
          <w:lang w:eastAsia="zh-CN"/>
        </w:rPr>
        <w:t xml:space="preserve">) atliekami ir finansuojami techninėje specifikacijoje nurodytų darbų bei paslaugų sąskaita, nelaikant to Sutarties sąlygų keitimu. Tai įforminama laisvos formos darbų keitimo aktu. Bet kokiu atveju visi keitimai bus atliekami vadovaujantis Viešųjų pirkimų įstatymo nuostatomis. </w:t>
      </w:r>
    </w:p>
    <w:p w14:paraId="28E62F0D" w14:textId="03201952"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 xml:space="preserve">3.8. Jeigu, siekiant laiku ir tinkamai įvykdyti Sutartį, reikia atlikti papildomus darbus, kurių Tiekėjas nenumatė sudarant šią Sutartį, bet galėjo ir privalėjo juos numatyti pagal </w:t>
      </w:r>
      <w:r w:rsidR="00F930EC" w:rsidRPr="00340ADE">
        <w:rPr>
          <w:rFonts w:ascii="Times New Roman" w:hAnsi="Times New Roman"/>
          <w:lang w:eastAsia="zh-CN"/>
        </w:rPr>
        <w:t>Pirkimo</w:t>
      </w:r>
      <w:r w:rsidRPr="00340ADE">
        <w:rPr>
          <w:rFonts w:ascii="Times New Roman" w:hAnsi="Times New Roman"/>
          <w:lang w:eastAsia="zh-CN"/>
        </w:rPr>
        <w:t xml:space="preserve"> sąlygas bei kitus Pirkimo dokumentus ir jie yra būtini siekiant tinkamai įrengti </w:t>
      </w:r>
      <w:r w:rsidR="00591719" w:rsidRPr="00340ADE">
        <w:rPr>
          <w:rFonts w:ascii="Times New Roman" w:hAnsi="Times New Roman"/>
          <w:lang w:eastAsia="zh-CN"/>
        </w:rPr>
        <w:t>Liftą</w:t>
      </w:r>
      <w:r w:rsidRPr="00340ADE">
        <w:rPr>
          <w:rFonts w:ascii="Times New Roman" w:hAnsi="Times New Roman"/>
          <w:lang w:eastAsia="zh-CN"/>
        </w:rPr>
        <w:t>, šiuos darbus Tiekėjas atlieka savo sąskaita.</w:t>
      </w:r>
    </w:p>
    <w:p w14:paraId="21A7C963" w14:textId="61AB1F3B"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3.9. Jei Tiekėjas savo nuožiūra atliko darbų ar suteikė paslaugų, kurie(</w:t>
      </w:r>
      <w:r w:rsidR="00E137B9" w:rsidRPr="00340ADE">
        <w:rPr>
          <w:rFonts w:ascii="Times New Roman" w:hAnsi="Times New Roman"/>
          <w:lang w:eastAsia="zh-CN"/>
        </w:rPr>
        <w:t>-</w:t>
      </w:r>
      <w:proofErr w:type="spellStart"/>
      <w:r w:rsidRPr="00340ADE">
        <w:rPr>
          <w:rFonts w:ascii="Times New Roman" w:hAnsi="Times New Roman"/>
          <w:lang w:eastAsia="zh-CN"/>
        </w:rPr>
        <w:t>ios</w:t>
      </w:r>
      <w:proofErr w:type="spellEnd"/>
      <w:r w:rsidRPr="00340ADE">
        <w:rPr>
          <w:rFonts w:ascii="Times New Roman" w:hAnsi="Times New Roman"/>
          <w:lang w:eastAsia="zh-CN"/>
        </w:rPr>
        <w:t>) viršija Sutarties ar jos dedamosios dalies kainą, už dalį sumos, kuri viršijo bendrą Sutarties ar jos dedamosios dalies sumą, Tiekėjui nebus apmokama.</w:t>
      </w:r>
    </w:p>
    <w:p w14:paraId="3CE58F44" w14:textId="77777777" w:rsidR="002C585E" w:rsidRPr="00340ADE" w:rsidRDefault="002C585E" w:rsidP="002C585E">
      <w:pPr>
        <w:tabs>
          <w:tab w:val="left" w:pos="284"/>
          <w:tab w:val="left" w:pos="709"/>
        </w:tabs>
        <w:suppressAutoHyphens/>
        <w:spacing w:after="0"/>
        <w:ind w:firstLine="567"/>
        <w:jc w:val="both"/>
        <w:rPr>
          <w:rFonts w:ascii="Times New Roman" w:hAnsi="Times New Roman"/>
        </w:rPr>
      </w:pPr>
      <w:r w:rsidRPr="00340ADE">
        <w:rPr>
          <w:rFonts w:ascii="Times New Roman" w:hAnsi="Times New Roman"/>
        </w:rPr>
        <w:t>3.10. Sutartyje nustatyta Prekių kaina per visą Sutarties galiojimo laikotarpį nebus keičiama (nei pasikeitus kainų lygiui, nei mokesčiams (išskyrus PVM)). Pasikeitus Prekėms taikomam PVM tarifui (įsigaliojus tą patvirtinantiems Lietuvos Respublikos teisės aktams), Sutartyje nustatyti Prekių kaina perskaičiuojami tokia tvarka: kaina Eur be PVM nekeičiami, o prie jų pridedamas naujas PVM tarifas. Kainos perskaičiavimas įforminamas Šalims pasirašius papildomą susitarimą prie Sutarties. Naujas PVM tarifas taikomas po įkainių perskaičiavimo pristatomoms Prekėms.</w:t>
      </w:r>
    </w:p>
    <w:p w14:paraId="4DB5F54D" w14:textId="74EBDD30" w:rsidR="002C585E" w:rsidRPr="00340ADE" w:rsidRDefault="002C585E" w:rsidP="002C585E">
      <w:pPr>
        <w:tabs>
          <w:tab w:val="left" w:pos="709"/>
        </w:tabs>
        <w:suppressAutoHyphens/>
        <w:spacing w:after="0"/>
        <w:ind w:firstLine="567"/>
        <w:jc w:val="both"/>
        <w:rPr>
          <w:rFonts w:ascii="Times New Roman" w:hAnsi="Times New Roman"/>
        </w:rPr>
      </w:pPr>
      <w:r w:rsidRPr="00340ADE">
        <w:rPr>
          <w:rFonts w:ascii="Times New Roman" w:hAnsi="Times New Roman"/>
        </w:rPr>
        <w:lastRenderedPageBreak/>
        <w:t xml:space="preserve">3.11. </w:t>
      </w:r>
      <w:r w:rsidR="00E063D2" w:rsidRPr="00340ADE">
        <w:rPr>
          <w:rFonts w:ascii="Times New Roman" w:hAnsi="Times New Roman"/>
        </w:rPr>
        <w:t xml:space="preserve">Pasirašius sutartį mokamas </w:t>
      </w:r>
      <w:r w:rsidR="00F930EC" w:rsidRPr="00340ADE">
        <w:rPr>
          <w:rFonts w:ascii="Times New Roman" w:hAnsi="Times New Roman"/>
        </w:rPr>
        <w:t>30</w:t>
      </w:r>
      <w:r w:rsidR="00E063D2" w:rsidRPr="00340ADE">
        <w:rPr>
          <w:rFonts w:ascii="Times New Roman" w:hAnsi="Times New Roman"/>
        </w:rPr>
        <w:t xml:space="preserve">% avansas, </w:t>
      </w:r>
      <w:r w:rsidR="005861A4" w:rsidRPr="00340ADE">
        <w:rPr>
          <w:rFonts w:ascii="Times New Roman" w:hAnsi="Times New Roman"/>
        </w:rPr>
        <w:t>70</w:t>
      </w:r>
      <w:r w:rsidR="00E063D2" w:rsidRPr="00340ADE">
        <w:rPr>
          <w:rFonts w:ascii="Times New Roman" w:hAnsi="Times New Roman"/>
        </w:rPr>
        <w:t xml:space="preserve">% </w:t>
      </w:r>
      <w:r w:rsidR="00E137B9" w:rsidRPr="00340ADE">
        <w:rPr>
          <w:rFonts w:ascii="Times New Roman" w:hAnsi="Times New Roman"/>
        </w:rPr>
        <w:t xml:space="preserve">sutartos sumos </w:t>
      </w:r>
      <w:r w:rsidR="00E063D2" w:rsidRPr="00340ADE">
        <w:rPr>
          <w:rFonts w:ascii="Times New Roman" w:hAnsi="Times New Roman"/>
        </w:rPr>
        <w:t xml:space="preserve">mokama </w:t>
      </w:r>
      <w:r w:rsidR="00E137B9" w:rsidRPr="00340ADE">
        <w:rPr>
          <w:rFonts w:ascii="Times New Roman" w:hAnsi="Times New Roman"/>
        </w:rPr>
        <w:t xml:space="preserve"> </w:t>
      </w:r>
      <w:r w:rsidR="00F930EC" w:rsidRPr="00340ADE">
        <w:rPr>
          <w:rFonts w:ascii="Times New Roman" w:hAnsi="Times New Roman"/>
        </w:rPr>
        <w:t xml:space="preserve">po visų </w:t>
      </w:r>
      <w:r w:rsidR="00591719" w:rsidRPr="00340ADE">
        <w:rPr>
          <w:rFonts w:ascii="Times New Roman" w:hAnsi="Times New Roman"/>
        </w:rPr>
        <w:t>D</w:t>
      </w:r>
      <w:r w:rsidR="00F930EC" w:rsidRPr="00340ADE">
        <w:rPr>
          <w:rFonts w:ascii="Times New Roman" w:hAnsi="Times New Roman"/>
        </w:rPr>
        <w:t xml:space="preserve">arbų atlikimo ir </w:t>
      </w:r>
      <w:r w:rsidR="00E063D2" w:rsidRPr="00340ADE">
        <w:rPr>
          <w:rFonts w:ascii="Times New Roman" w:hAnsi="Times New Roman"/>
        </w:rPr>
        <w:t xml:space="preserve">po </w:t>
      </w:r>
      <w:r w:rsidR="007B486D" w:rsidRPr="00340ADE">
        <w:rPr>
          <w:rFonts w:ascii="Times New Roman" w:hAnsi="Times New Roman"/>
        </w:rPr>
        <w:t>p</w:t>
      </w:r>
      <w:r w:rsidR="00E063D2" w:rsidRPr="00340ADE">
        <w:rPr>
          <w:rFonts w:ascii="Times New Roman" w:hAnsi="Times New Roman"/>
        </w:rPr>
        <w:t>ridavimo</w:t>
      </w:r>
      <w:r w:rsidR="007B486D" w:rsidRPr="00340ADE">
        <w:rPr>
          <w:rFonts w:ascii="Times New Roman" w:hAnsi="Times New Roman"/>
        </w:rPr>
        <w:t xml:space="preserve">  įgaliotai įrenginių techninės būklės tikrinimo įstaigai.</w:t>
      </w:r>
      <w:r w:rsidR="00E063D2" w:rsidRPr="00340ADE">
        <w:rPr>
          <w:rFonts w:ascii="Times New Roman" w:hAnsi="Times New Roman"/>
        </w:rPr>
        <w:t xml:space="preserve"> </w:t>
      </w:r>
      <w:r w:rsidRPr="00340ADE">
        <w:rPr>
          <w:rFonts w:ascii="Times New Roman" w:hAnsi="Times New Roman"/>
        </w:rPr>
        <w:t xml:space="preserve">Su Tiekėju atsiskaitoma per 30 (trisdešimt) kalendorinių dienų nuo sąskaitos – faktūros </w:t>
      </w:r>
      <w:r w:rsidR="005861A4" w:rsidRPr="00340ADE">
        <w:rPr>
          <w:rFonts w:ascii="Times New Roman" w:hAnsi="Times New Roman"/>
        </w:rPr>
        <w:t xml:space="preserve">ir atliktų darbų ir prekių  Priėmimo – perdavimo akto pasirašymo </w:t>
      </w:r>
      <w:r w:rsidRPr="00340ADE">
        <w:rPr>
          <w:rFonts w:ascii="Times New Roman" w:hAnsi="Times New Roman"/>
        </w:rPr>
        <w:t>už Pirkėjui perduotas tinkamas, atitinkančias Sutartyje nustatytus reikalavimus Prekes</w:t>
      </w:r>
      <w:r w:rsidR="005861A4" w:rsidRPr="00340ADE">
        <w:rPr>
          <w:rFonts w:ascii="Times New Roman" w:hAnsi="Times New Roman"/>
        </w:rPr>
        <w:t xml:space="preserve"> ir atliktus darbus</w:t>
      </w:r>
      <w:r w:rsidRPr="00340ADE">
        <w:rPr>
          <w:rFonts w:ascii="Times New Roman" w:hAnsi="Times New Roman"/>
        </w:rPr>
        <w:t xml:space="preserve"> gavimo dienos. Atsiskaitoma eurais, mokėjimo pavedimu į Tiekėjo Sutartyje nurodytą sąskaitą. Mokėjimas laikomas įvykdytu, kai padaromas pavedimas iš Pirkėjo sąskaitos. </w:t>
      </w:r>
    </w:p>
    <w:p w14:paraId="7112E745" w14:textId="02DF7FEB" w:rsidR="00357ACA" w:rsidRPr="00340ADE" w:rsidRDefault="002C585E" w:rsidP="009879A9">
      <w:pPr>
        <w:spacing w:after="0" w:line="240" w:lineRule="auto"/>
        <w:jc w:val="both"/>
        <w:rPr>
          <w:rFonts w:ascii="Times New Roman" w:eastAsia="Times New Roman" w:hAnsi="Times New Roman"/>
        </w:rPr>
      </w:pPr>
      <w:r w:rsidRPr="00340ADE">
        <w:rPr>
          <w:rFonts w:ascii="Times New Roman" w:hAnsi="Times New Roman"/>
        </w:rPr>
        <w:t xml:space="preserve">3.12. Vykdant pirkimo sutartį, PVM sąskaitos faktūros, sąskaitos faktūros, kreditiniai ir debetiniai dokumentai bei avansinės sąskaitos turi būti pateiktos naudojantis </w:t>
      </w:r>
      <w:r w:rsidR="00357ACA" w:rsidRPr="00340ADE">
        <w:rPr>
          <w:rFonts w:ascii="Times New Roman" w:eastAsia="Times New Roman" w:hAnsi="Times New Roman"/>
        </w:rPr>
        <w:t>,</w:t>
      </w:r>
      <w:r w:rsidR="00357ACA" w:rsidRPr="00340ADE">
        <w:rPr>
          <w:rFonts w:ascii="Times New Roman" w:eastAsia="Times New Roman" w:hAnsi="Times New Roman"/>
          <w:color w:val="000000"/>
        </w:rPr>
        <w:t xml:space="preserve"> naudojantis elektronine paslauga </w:t>
      </w:r>
      <w:r w:rsidR="00357ACA" w:rsidRPr="00340ADE">
        <w:rPr>
          <w:rFonts w:ascii="Times New Roman" w:eastAsia="Times New Roman" w:hAnsi="Times New Roman"/>
        </w:rPr>
        <w:t xml:space="preserve"> Sąskaitų administravimo bendrąja informacine sistema (SABIS). Sistemos naudotojai prie SABIS gali prisijungti </w:t>
      </w:r>
      <w:proofErr w:type="spellStart"/>
      <w:r w:rsidR="00357ACA" w:rsidRPr="00340ADE">
        <w:rPr>
          <w:rFonts w:ascii="Times New Roman" w:eastAsia="Times New Roman" w:hAnsi="Times New Roman"/>
        </w:rPr>
        <w:t>sabis.nbfc.lt</w:t>
      </w:r>
      <w:proofErr w:type="spellEnd"/>
      <w:r w:rsidR="00357ACA" w:rsidRPr="00340ADE">
        <w:rPr>
          <w:rFonts w:ascii="Times New Roman" w:eastAsia="Times New Roman" w:hAnsi="Times New Roman"/>
        </w:rPr>
        <w:t xml:space="preserve"> naudodamiesi VIISP tapatybės nustatymo paslauga.</w:t>
      </w:r>
    </w:p>
    <w:p w14:paraId="7D3F232C" w14:textId="740D5808" w:rsidR="00357ACA" w:rsidRPr="00340ADE" w:rsidRDefault="00357ACA" w:rsidP="009879A9">
      <w:pPr>
        <w:spacing w:after="0" w:line="240" w:lineRule="auto"/>
        <w:jc w:val="both"/>
        <w:rPr>
          <w:rFonts w:ascii="Times New Roman" w:eastAsia="Times New Roman" w:hAnsi="Times New Roman"/>
        </w:rPr>
      </w:pPr>
      <w:r w:rsidRPr="00340ADE">
        <w:rPr>
          <w:rFonts w:ascii="Times New Roman" w:eastAsia="Times New Roman" w:hAnsi="Times New Roman"/>
        </w:rPr>
        <w:t>Nesant objektyvių galimybių finansinius dokumentus pateikti naudojantis elektroninėmis paslaugomis (SABIS) ar kita Viešųjų pirkimų įstatymo 22 straipsnio 3 dalyje numatyta tvarka, Vykdytojas finansinius dokumentus teikia Užsakovui elektroniniu paštu</w:t>
      </w:r>
      <w:r w:rsidR="0028790A" w:rsidRPr="00340ADE">
        <w:rPr>
          <w:rFonts w:ascii="Times New Roman" w:eastAsia="Times New Roman" w:hAnsi="Times New Roman"/>
        </w:rPr>
        <w:t>:</w:t>
      </w:r>
      <w:r w:rsidRPr="00340ADE">
        <w:rPr>
          <w:rFonts w:ascii="Times New Roman" w:eastAsia="Times New Roman" w:hAnsi="Times New Roman"/>
        </w:rPr>
        <w:t xml:space="preserve"> </w:t>
      </w:r>
      <w:proofErr w:type="spellStart"/>
      <w:r w:rsidRPr="00340ADE">
        <w:rPr>
          <w:rFonts w:ascii="Times New Roman" w:eastAsia="Times New Roman" w:hAnsi="Times New Roman"/>
        </w:rPr>
        <w:t>info@abromiskes.lt</w:t>
      </w:r>
      <w:proofErr w:type="spellEnd"/>
      <w:r w:rsidRPr="00340ADE">
        <w:rPr>
          <w:rFonts w:ascii="Times New Roman" w:eastAsia="Times New Roman" w:hAnsi="Times New Roman"/>
        </w:rPr>
        <w:t xml:space="preserve"> ar kitu su Užsakovu suderintu būdu.</w:t>
      </w:r>
    </w:p>
    <w:p w14:paraId="355BBE0A" w14:textId="41230727" w:rsidR="002C585E" w:rsidRPr="00340ADE" w:rsidRDefault="002C585E" w:rsidP="009879A9">
      <w:pPr>
        <w:pStyle w:val="Default"/>
        <w:ind w:firstLine="567"/>
        <w:jc w:val="both"/>
        <w:rPr>
          <w:color w:val="auto"/>
          <w:sz w:val="22"/>
          <w:szCs w:val="22"/>
          <w:lang w:val="lt-LT"/>
        </w:rPr>
      </w:pPr>
      <w:r w:rsidRPr="00340ADE">
        <w:rPr>
          <w:color w:val="auto"/>
          <w:sz w:val="22"/>
          <w:szCs w:val="22"/>
          <w:lang w:val="lt-LT"/>
        </w:rPr>
        <w:t xml:space="preserve">3.13. </w:t>
      </w:r>
      <w:r w:rsidR="00591719" w:rsidRPr="00340ADE">
        <w:rPr>
          <w:color w:val="auto"/>
          <w:sz w:val="22"/>
          <w:szCs w:val="22"/>
          <w:lang w:val="lt-LT"/>
        </w:rPr>
        <w:t>Lifto</w:t>
      </w:r>
      <w:r w:rsidRPr="00340ADE">
        <w:rPr>
          <w:color w:val="auto"/>
          <w:sz w:val="22"/>
          <w:szCs w:val="22"/>
          <w:lang w:val="lt-LT"/>
        </w:rPr>
        <w:t xml:space="preserve"> perdavimo – priėmimo aktu Šalys konstatuoja, kad visi jų sutartiniai įsipareigojimai yra tinkamai įvykdyti, </w:t>
      </w:r>
      <w:r w:rsidR="00591719" w:rsidRPr="00340ADE">
        <w:rPr>
          <w:color w:val="auto"/>
          <w:sz w:val="22"/>
          <w:szCs w:val="22"/>
          <w:lang w:val="lt-LT"/>
        </w:rPr>
        <w:t>Liftas</w:t>
      </w:r>
      <w:r w:rsidRPr="00340ADE">
        <w:rPr>
          <w:color w:val="auto"/>
          <w:sz w:val="22"/>
          <w:szCs w:val="22"/>
          <w:lang w:val="lt-LT"/>
        </w:rPr>
        <w:t xml:space="preserve"> visiškai sukomplektuot</w:t>
      </w:r>
      <w:r w:rsidR="007B486D" w:rsidRPr="00340ADE">
        <w:rPr>
          <w:color w:val="auto"/>
          <w:sz w:val="22"/>
          <w:szCs w:val="22"/>
          <w:lang w:val="lt-LT"/>
        </w:rPr>
        <w:t>as</w:t>
      </w:r>
      <w:r w:rsidRPr="00340ADE">
        <w:rPr>
          <w:color w:val="auto"/>
          <w:sz w:val="22"/>
          <w:szCs w:val="22"/>
          <w:lang w:val="lt-LT"/>
        </w:rPr>
        <w:t xml:space="preserve"> ir efektyviai veikiant</w:t>
      </w:r>
      <w:r w:rsidR="007B486D" w:rsidRPr="00340ADE">
        <w:rPr>
          <w:color w:val="auto"/>
          <w:sz w:val="22"/>
          <w:szCs w:val="22"/>
          <w:lang w:val="lt-LT"/>
        </w:rPr>
        <w:t>i</w:t>
      </w:r>
      <w:r w:rsidRPr="00340ADE">
        <w:rPr>
          <w:color w:val="auto"/>
          <w:sz w:val="22"/>
          <w:szCs w:val="22"/>
          <w:lang w:val="lt-LT"/>
        </w:rPr>
        <w:t>s yra perduot</w:t>
      </w:r>
      <w:r w:rsidR="007B486D" w:rsidRPr="00340ADE">
        <w:rPr>
          <w:color w:val="auto"/>
          <w:sz w:val="22"/>
          <w:szCs w:val="22"/>
          <w:lang w:val="lt-LT"/>
        </w:rPr>
        <w:t>as</w:t>
      </w:r>
      <w:r w:rsidRPr="00340ADE">
        <w:rPr>
          <w:color w:val="auto"/>
          <w:sz w:val="22"/>
          <w:szCs w:val="22"/>
          <w:lang w:val="lt-LT"/>
        </w:rPr>
        <w:t xml:space="preserve"> bei priimt</w:t>
      </w:r>
      <w:r w:rsidR="007B486D" w:rsidRPr="00340ADE">
        <w:rPr>
          <w:color w:val="auto"/>
          <w:sz w:val="22"/>
          <w:szCs w:val="22"/>
          <w:lang w:val="lt-LT"/>
        </w:rPr>
        <w:t>as</w:t>
      </w:r>
      <w:r w:rsidRPr="00340ADE">
        <w:rPr>
          <w:color w:val="auto"/>
          <w:sz w:val="22"/>
          <w:szCs w:val="22"/>
          <w:lang w:val="lt-LT"/>
        </w:rPr>
        <w:t xml:space="preserve">, už </w:t>
      </w:r>
      <w:r w:rsidR="00591719" w:rsidRPr="00340ADE">
        <w:rPr>
          <w:color w:val="auto"/>
          <w:sz w:val="22"/>
          <w:szCs w:val="22"/>
          <w:lang w:val="lt-LT"/>
        </w:rPr>
        <w:t>Lifto</w:t>
      </w:r>
      <w:r w:rsidRPr="00340ADE">
        <w:rPr>
          <w:color w:val="auto"/>
          <w:sz w:val="22"/>
          <w:szCs w:val="22"/>
          <w:lang w:val="lt-LT"/>
        </w:rPr>
        <w:t xml:space="preserve"> sumont</w:t>
      </w:r>
      <w:r w:rsidR="00357ACA" w:rsidRPr="00340ADE">
        <w:rPr>
          <w:color w:val="auto"/>
          <w:sz w:val="22"/>
          <w:szCs w:val="22"/>
          <w:lang w:val="lt-LT"/>
        </w:rPr>
        <w:t>avimą</w:t>
      </w:r>
      <w:r w:rsidRPr="00340ADE">
        <w:rPr>
          <w:color w:val="auto"/>
          <w:sz w:val="22"/>
          <w:szCs w:val="22"/>
          <w:lang w:val="lt-LT"/>
        </w:rPr>
        <w:t xml:space="preserve"> apmokėta, o Šalys viena kitai neturi jokių pretenzijų.  </w:t>
      </w:r>
    </w:p>
    <w:p w14:paraId="1B965103" w14:textId="77777777" w:rsidR="002C585E" w:rsidRPr="00340ADE" w:rsidRDefault="002C585E" w:rsidP="002C585E">
      <w:pPr>
        <w:suppressAutoHyphens/>
        <w:autoSpaceDE w:val="0"/>
        <w:spacing w:after="0" w:line="240" w:lineRule="auto"/>
        <w:ind w:firstLine="567"/>
        <w:jc w:val="both"/>
        <w:rPr>
          <w:rFonts w:ascii="Times New Roman" w:hAnsi="Times New Roman"/>
          <w:lang w:eastAsia="zh-CN"/>
        </w:rPr>
      </w:pPr>
    </w:p>
    <w:p w14:paraId="70AEAF96" w14:textId="77777777" w:rsidR="002C585E" w:rsidRPr="00340ADE" w:rsidRDefault="002C585E" w:rsidP="002C585E">
      <w:pPr>
        <w:overflowPunct w:val="0"/>
        <w:autoSpaceDE w:val="0"/>
        <w:autoSpaceDN w:val="0"/>
        <w:adjustRightInd w:val="0"/>
        <w:spacing w:after="0" w:line="240" w:lineRule="auto"/>
        <w:jc w:val="center"/>
        <w:rPr>
          <w:rFonts w:ascii="Times New Roman" w:eastAsia="Times New Roman" w:hAnsi="Times New Roman"/>
          <w:b/>
        </w:rPr>
      </w:pPr>
      <w:r w:rsidRPr="00340ADE">
        <w:rPr>
          <w:rFonts w:ascii="Times New Roman" w:eastAsia="Times New Roman" w:hAnsi="Times New Roman"/>
          <w:b/>
        </w:rPr>
        <w:t xml:space="preserve">4. </w:t>
      </w:r>
      <w:r w:rsidRPr="00340ADE">
        <w:rPr>
          <w:rFonts w:ascii="Times New Roman" w:eastAsia="Times New Roman" w:hAnsi="Times New Roman"/>
          <w:b/>
          <w:bCs/>
        </w:rPr>
        <w:t>Atliktų darbų perdavimo ir priėmimo tvarka</w:t>
      </w:r>
    </w:p>
    <w:p w14:paraId="3AE629D5" w14:textId="4D4CB5E3"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 xml:space="preserve">4.1. </w:t>
      </w:r>
      <w:r w:rsidR="00335CB7" w:rsidRPr="00340ADE">
        <w:rPr>
          <w:rFonts w:ascii="Times New Roman" w:hAnsi="Times New Roman"/>
          <w:lang w:eastAsia="zh-CN"/>
        </w:rPr>
        <w:t xml:space="preserve">Tiekėjas privalo vykdyti </w:t>
      </w:r>
      <w:r w:rsidR="00591719" w:rsidRPr="00340ADE">
        <w:rPr>
          <w:rFonts w:ascii="Times New Roman" w:hAnsi="Times New Roman"/>
          <w:lang w:eastAsia="zh-CN"/>
        </w:rPr>
        <w:t>Lifto demontavimo/montavimo</w:t>
      </w:r>
      <w:r w:rsidR="00335CB7" w:rsidRPr="00340ADE">
        <w:rPr>
          <w:rFonts w:ascii="Times New Roman" w:hAnsi="Times New Roman"/>
          <w:lang w:eastAsia="zh-CN"/>
        </w:rPr>
        <w:t xml:space="preserve"> darbus laikydamasis šios Sutarties, Lietuvos Respublikos įstatymų ir kitų norminių teisės aktų reikalavimų. Darbai apima reikalingų leidimų ir licencijų gavimą, reikalingos vykdomosios dokumentacijos įforminimą ir jos perdavimą Užsakovui, o taip pat reikalingus matavimo, derinimo, bandymų ir kitus darbus.</w:t>
      </w:r>
    </w:p>
    <w:p w14:paraId="2ADF9158" w14:textId="03CE401D"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4.</w:t>
      </w:r>
      <w:r w:rsidR="00335CB7" w:rsidRPr="00340ADE">
        <w:rPr>
          <w:rFonts w:ascii="Times New Roman" w:hAnsi="Times New Roman"/>
          <w:lang w:eastAsia="zh-CN"/>
        </w:rPr>
        <w:t>2</w:t>
      </w:r>
      <w:r w:rsidRPr="00340ADE">
        <w:rPr>
          <w:rFonts w:ascii="Times New Roman" w:hAnsi="Times New Roman"/>
          <w:lang w:eastAsia="zh-CN"/>
        </w:rPr>
        <w:t xml:space="preserve">. Užsakovui atsisakius priimti   </w:t>
      </w:r>
      <w:r w:rsidR="00591719" w:rsidRPr="00340ADE">
        <w:rPr>
          <w:rFonts w:ascii="Times New Roman" w:hAnsi="Times New Roman"/>
          <w:lang w:eastAsia="zh-CN"/>
        </w:rPr>
        <w:t>demontavimo/</w:t>
      </w:r>
      <w:r w:rsidRPr="00340ADE">
        <w:rPr>
          <w:rFonts w:ascii="Times New Roman" w:hAnsi="Times New Roman"/>
          <w:lang w:eastAsia="zh-CN"/>
        </w:rPr>
        <w:t>montavimo darbus (</w:t>
      </w:r>
      <w:r w:rsidRPr="00340ADE">
        <w:rPr>
          <w:rFonts w:ascii="Times New Roman" w:hAnsi="Times New Roman"/>
          <w:i/>
          <w:iCs/>
          <w:lang w:eastAsia="zh-CN"/>
        </w:rPr>
        <w:t>jų dalį</w:t>
      </w:r>
      <w:r w:rsidRPr="00340ADE">
        <w:rPr>
          <w:rFonts w:ascii="Times New Roman" w:hAnsi="Times New Roman"/>
          <w:lang w:eastAsia="zh-CN"/>
        </w:rPr>
        <w:t>), Šalys surašo Defektų nustatymo aktą, kuriame nurodomi  darbų trūkumai ir terminai jiems pašalinti. Defektų nustatymo akte nurodytus trūkumus Tiekėjas per protingą terminą pašalina savo jėgomis ir sąskaita. Pašalinęs trūkumus, Tiekėjas pakartotinai teikia Užsakovui priimti  statybos – montavimo darbus (</w:t>
      </w:r>
      <w:r w:rsidRPr="00340ADE">
        <w:rPr>
          <w:rFonts w:ascii="Times New Roman" w:hAnsi="Times New Roman"/>
          <w:i/>
          <w:iCs/>
          <w:lang w:eastAsia="zh-CN"/>
        </w:rPr>
        <w:t>jų dalį</w:t>
      </w:r>
      <w:r w:rsidRPr="00340ADE">
        <w:rPr>
          <w:rFonts w:ascii="Times New Roman" w:hAnsi="Times New Roman"/>
          <w:lang w:eastAsia="zh-CN"/>
        </w:rPr>
        <w:t xml:space="preserve">). </w:t>
      </w:r>
    </w:p>
    <w:p w14:paraId="34933725" w14:textId="4F264343"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4.</w:t>
      </w:r>
      <w:r w:rsidR="00335CB7" w:rsidRPr="00340ADE">
        <w:rPr>
          <w:rFonts w:ascii="Times New Roman" w:hAnsi="Times New Roman"/>
          <w:lang w:eastAsia="zh-CN"/>
        </w:rPr>
        <w:t>3</w:t>
      </w:r>
      <w:r w:rsidRPr="00340ADE">
        <w:rPr>
          <w:rFonts w:ascii="Times New Roman" w:hAnsi="Times New Roman"/>
          <w:lang w:eastAsia="zh-CN"/>
        </w:rPr>
        <w:t xml:space="preserve">. Užsakovas turi teisę pareikšti Tiekėjui pretenzijas dėl jau priimtų atliktų </w:t>
      </w:r>
      <w:r w:rsidR="00591719" w:rsidRPr="00340ADE">
        <w:rPr>
          <w:rFonts w:ascii="Times New Roman" w:hAnsi="Times New Roman"/>
          <w:lang w:eastAsia="zh-CN"/>
        </w:rPr>
        <w:t xml:space="preserve">Lifto demontavimo ar </w:t>
      </w:r>
      <w:r w:rsidRPr="00340ADE">
        <w:rPr>
          <w:rFonts w:ascii="Times New Roman" w:hAnsi="Times New Roman"/>
          <w:lang w:eastAsia="zh-CN"/>
        </w:rPr>
        <w:t xml:space="preserve"> </w:t>
      </w:r>
      <w:r w:rsidR="00C17D49" w:rsidRPr="00340ADE">
        <w:rPr>
          <w:rFonts w:ascii="Times New Roman" w:hAnsi="Times New Roman"/>
          <w:lang w:eastAsia="zh-CN"/>
        </w:rPr>
        <w:t>montavimo</w:t>
      </w:r>
      <w:r w:rsidRPr="00340ADE">
        <w:rPr>
          <w:rFonts w:ascii="Times New Roman" w:hAnsi="Times New Roman"/>
          <w:lang w:eastAsia="zh-CN"/>
        </w:rPr>
        <w:t xml:space="preserve"> darbų ir po atliktų darbų aktų priėmimo momento, dėl vėliau išaiškėjusių (</w:t>
      </w:r>
      <w:r w:rsidRPr="00340ADE">
        <w:rPr>
          <w:rFonts w:ascii="Times New Roman" w:hAnsi="Times New Roman"/>
          <w:i/>
          <w:iCs/>
          <w:lang w:eastAsia="zh-CN"/>
        </w:rPr>
        <w:t>slėptų</w:t>
      </w:r>
      <w:r w:rsidRPr="00340ADE">
        <w:rPr>
          <w:rFonts w:ascii="Times New Roman" w:hAnsi="Times New Roman"/>
          <w:lang w:eastAsia="zh-CN"/>
        </w:rPr>
        <w:t xml:space="preserve">) darbų trūkumų. Atliktų darbų aktų priėmimas neatleidžia Tiekėjo nuo atsakomybės </w:t>
      </w:r>
      <w:r w:rsidR="00591719" w:rsidRPr="00340ADE">
        <w:rPr>
          <w:rFonts w:ascii="Times New Roman" w:hAnsi="Times New Roman"/>
          <w:lang w:eastAsia="zh-CN"/>
        </w:rPr>
        <w:t>Lifto</w:t>
      </w:r>
      <w:r w:rsidR="00335CB7" w:rsidRPr="00340ADE">
        <w:rPr>
          <w:rFonts w:ascii="Times New Roman" w:hAnsi="Times New Roman"/>
          <w:lang w:eastAsia="zh-CN"/>
        </w:rPr>
        <w:t xml:space="preserve"> montavimo </w:t>
      </w:r>
      <w:r w:rsidRPr="00340ADE">
        <w:rPr>
          <w:rFonts w:ascii="Times New Roman" w:hAnsi="Times New Roman"/>
          <w:lang w:eastAsia="zh-CN"/>
        </w:rPr>
        <w:t xml:space="preserve">darbus vykdyti vadovaujantis  galiojančiais teisės aktais ir gauti rezultatą, nurodytą šioje Sutartyje. </w:t>
      </w:r>
    </w:p>
    <w:p w14:paraId="28D37FE9" w14:textId="7B822697"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4.</w:t>
      </w:r>
      <w:r w:rsidR="00335CB7" w:rsidRPr="00340ADE">
        <w:rPr>
          <w:rFonts w:ascii="Times New Roman" w:hAnsi="Times New Roman"/>
          <w:lang w:eastAsia="zh-CN"/>
        </w:rPr>
        <w:t>4</w:t>
      </w:r>
      <w:r w:rsidRPr="00340ADE">
        <w:rPr>
          <w:rFonts w:ascii="Times New Roman" w:hAnsi="Times New Roman"/>
          <w:lang w:eastAsia="zh-CN"/>
        </w:rPr>
        <w:t>. Užsakovas per 5 (</w:t>
      </w:r>
      <w:r w:rsidRPr="00340ADE">
        <w:rPr>
          <w:rFonts w:ascii="Times New Roman" w:hAnsi="Times New Roman"/>
          <w:i/>
          <w:iCs/>
          <w:lang w:eastAsia="zh-CN"/>
        </w:rPr>
        <w:t>penkias</w:t>
      </w:r>
      <w:r w:rsidRPr="00340ADE">
        <w:rPr>
          <w:rFonts w:ascii="Times New Roman" w:hAnsi="Times New Roman"/>
          <w:lang w:eastAsia="zh-CN"/>
        </w:rPr>
        <w:t>) darbo dienas nuo atliktų darbų aktų gavimo dienos priima darbus ir pasirašo pateiktus aktus ir grąžina Tiekėjui arba tuo pačiu terminu priima neginčijamą atliktų darbų dalį (</w:t>
      </w:r>
      <w:r w:rsidRPr="00340ADE">
        <w:rPr>
          <w:rFonts w:ascii="Times New Roman" w:hAnsi="Times New Roman"/>
          <w:i/>
          <w:iCs/>
          <w:lang w:eastAsia="zh-CN"/>
        </w:rPr>
        <w:t>jei tokia yra</w:t>
      </w:r>
      <w:r w:rsidRPr="00340ADE">
        <w:rPr>
          <w:rFonts w:ascii="Times New Roman" w:hAnsi="Times New Roman"/>
          <w:lang w:eastAsia="zh-CN"/>
        </w:rPr>
        <w:t xml:space="preserve">) ir pareiškia raštu Sutarties nuostatomis pagrįstas pretenzijas dėl tinkamo nepriimtų darbų atlikimo. Užsakovui priimant darbus statybvietėje, privalo dalyvauti Tiekėjo atstovas. </w:t>
      </w:r>
    </w:p>
    <w:p w14:paraId="54DEE5E9" w14:textId="58609308"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4.</w:t>
      </w:r>
      <w:r w:rsidR="00335CB7" w:rsidRPr="00340ADE">
        <w:rPr>
          <w:rFonts w:ascii="Times New Roman" w:hAnsi="Times New Roman"/>
          <w:lang w:eastAsia="zh-CN"/>
        </w:rPr>
        <w:t>5</w:t>
      </w:r>
      <w:r w:rsidRPr="00340ADE">
        <w:rPr>
          <w:rFonts w:ascii="Times New Roman" w:hAnsi="Times New Roman"/>
          <w:lang w:eastAsia="zh-CN"/>
        </w:rPr>
        <w:t xml:space="preserve">. PVM sąskaita faktūra </w:t>
      </w:r>
      <w:r w:rsidR="00C17D49" w:rsidRPr="00340ADE">
        <w:rPr>
          <w:rFonts w:ascii="Times New Roman" w:hAnsi="Times New Roman"/>
          <w:lang w:eastAsia="zh-CN"/>
        </w:rPr>
        <w:t xml:space="preserve">pateikiama p. 3.12 nurodytu būdu </w:t>
      </w:r>
      <w:r w:rsidRPr="00340ADE">
        <w:rPr>
          <w:rFonts w:ascii="Times New Roman" w:hAnsi="Times New Roman"/>
          <w:lang w:eastAsia="zh-CN"/>
        </w:rPr>
        <w:t>tik  Užsakovo įgaliotam(</w:t>
      </w:r>
      <w:r w:rsidR="005861A4" w:rsidRPr="00340ADE">
        <w:rPr>
          <w:rFonts w:ascii="Times New Roman" w:hAnsi="Times New Roman"/>
          <w:lang w:eastAsia="zh-CN"/>
        </w:rPr>
        <w:t>-</w:t>
      </w:r>
      <w:proofErr w:type="spellStart"/>
      <w:r w:rsidRPr="00340ADE">
        <w:rPr>
          <w:rFonts w:ascii="Times New Roman" w:hAnsi="Times New Roman"/>
          <w:lang w:eastAsia="zh-CN"/>
        </w:rPr>
        <w:t>iems</w:t>
      </w:r>
      <w:proofErr w:type="spellEnd"/>
      <w:r w:rsidRPr="00340ADE">
        <w:rPr>
          <w:rFonts w:ascii="Times New Roman" w:hAnsi="Times New Roman"/>
          <w:lang w:eastAsia="zh-CN"/>
        </w:rPr>
        <w:t>) atstovui(</w:t>
      </w:r>
      <w:r w:rsidR="001814F0" w:rsidRPr="00340ADE">
        <w:rPr>
          <w:rFonts w:ascii="Times New Roman" w:hAnsi="Times New Roman"/>
          <w:lang w:eastAsia="zh-CN"/>
        </w:rPr>
        <w:t>-</w:t>
      </w:r>
      <w:proofErr w:type="spellStart"/>
      <w:r w:rsidRPr="00340ADE">
        <w:rPr>
          <w:rFonts w:ascii="Times New Roman" w:hAnsi="Times New Roman"/>
          <w:lang w:eastAsia="zh-CN"/>
        </w:rPr>
        <w:t>ams</w:t>
      </w:r>
      <w:proofErr w:type="spellEnd"/>
      <w:r w:rsidRPr="00340ADE">
        <w:rPr>
          <w:rFonts w:ascii="Times New Roman" w:hAnsi="Times New Roman"/>
          <w:lang w:eastAsia="zh-CN"/>
        </w:rPr>
        <w:t>) priėmus atliktus darbus ar paslaugas (</w:t>
      </w:r>
      <w:r w:rsidRPr="00340ADE">
        <w:rPr>
          <w:rFonts w:ascii="Times New Roman" w:hAnsi="Times New Roman"/>
          <w:i/>
          <w:iCs/>
          <w:lang w:eastAsia="zh-CN"/>
        </w:rPr>
        <w:t>arba dalį jų</w:t>
      </w:r>
      <w:r w:rsidRPr="00340ADE">
        <w:rPr>
          <w:rFonts w:ascii="Times New Roman" w:hAnsi="Times New Roman"/>
          <w:lang w:eastAsia="zh-CN"/>
        </w:rPr>
        <w:t>), priėmimą įforminant parašais</w:t>
      </w:r>
      <w:r w:rsidR="005861A4" w:rsidRPr="00340ADE">
        <w:rPr>
          <w:rFonts w:ascii="Times New Roman" w:hAnsi="Times New Roman"/>
          <w:lang w:eastAsia="zh-CN"/>
        </w:rPr>
        <w:t>(fiziniais arba elektroniniais)</w:t>
      </w:r>
      <w:r w:rsidRPr="00340ADE">
        <w:rPr>
          <w:rFonts w:ascii="Times New Roman" w:hAnsi="Times New Roman"/>
          <w:lang w:eastAsia="zh-CN"/>
        </w:rPr>
        <w:t xml:space="preserve"> ant Tiekėjo pateiktų atliktų darbų aktų (</w:t>
      </w:r>
      <w:r w:rsidRPr="00340ADE">
        <w:rPr>
          <w:rFonts w:ascii="Times New Roman" w:hAnsi="Times New Roman"/>
          <w:i/>
          <w:iCs/>
          <w:lang w:eastAsia="zh-CN"/>
        </w:rPr>
        <w:t>arba jų dalies</w:t>
      </w:r>
      <w:r w:rsidRPr="00340ADE">
        <w:rPr>
          <w:rFonts w:ascii="Times New Roman" w:hAnsi="Times New Roman"/>
          <w:lang w:eastAsia="zh-CN"/>
        </w:rPr>
        <w:t xml:space="preserve">). </w:t>
      </w:r>
    </w:p>
    <w:p w14:paraId="0626F470" w14:textId="566B17CD"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4.</w:t>
      </w:r>
      <w:r w:rsidR="00335CB7" w:rsidRPr="00340ADE">
        <w:rPr>
          <w:rFonts w:ascii="Times New Roman" w:hAnsi="Times New Roman"/>
          <w:lang w:eastAsia="zh-CN"/>
        </w:rPr>
        <w:t>6</w:t>
      </w:r>
      <w:r w:rsidRPr="00340ADE">
        <w:rPr>
          <w:rFonts w:ascii="Times New Roman" w:hAnsi="Times New Roman"/>
          <w:lang w:eastAsia="zh-CN"/>
        </w:rPr>
        <w:t xml:space="preserve">. Į atliktų darbų aktus įtraukiamos visos Tiekėjui pagal Sutarties nuostatas mokėtinos sumos. Darbų priėmimo aktą pasirašo: Tiekėjo įgaliotas asmuo ir Užsakovo įgaliotas asmuo. </w:t>
      </w:r>
    </w:p>
    <w:p w14:paraId="1F7C2988" w14:textId="514E704C"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4.</w:t>
      </w:r>
      <w:r w:rsidR="00335CB7" w:rsidRPr="00340ADE">
        <w:rPr>
          <w:rFonts w:ascii="Times New Roman" w:hAnsi="Times New Roman"/>
          <w:lang w:eastAsia="zh-CN"/>
        </w:rPr>
        <w:t>7</w:t>
      </w:r>
      <w:r w:rsidRPr="00340ADE">
        <w:rPr>
          <w:rFonts w:ascii="Times New Roman" w:hAnsi="Times New Roman"/>
          <w:lang w:eastAsia="zh-CN"/>
        </w:rPr>
        <w:t xml:space="preserve">. Tiekėjo atlikti </w:t>
      </w:r>
      <w:r w:rsidR="00591719" w:rsidRPr="00340ADE">
        <w:rPr>
          <w:rFonts w:ascii="Times New Roman" w:hAnsi="Times New Roman"/>
          <w:lang w:eastAsia="zh-CN"/>
        </w:rPr>
        <w:t>Lifto</w:t>
      </w:r>
      <w:r w:rsidR="00335CB7" w:rsidRPr="00340ADE">
        <w:rPr>
          <w:rFonts w:ascii="Times New Roman" w:hAnsi="Times New Roman"/>
          <w:lang w:eastAsia="zh-CN"/>
        </w:rPr>
        <w:t xml:space="preserve"> montavimo</w:t>
      </w:r>
      <w:r w:rsidRPr="00340ADE">
        <w:rPr>
          <w:rFonts w:ascii="Times New Roman" w:hAnsi="Times New Roman"/>
          <w:lang w:eastAsia="zh-CN"/>
        </w:rPr>
        <w:t xml:space="preserve"> darbai laikomi užbaigtais, kai yra įvykdyti visi Sutartyje numatyti darbai, pateikti įrengimų sertifikatai ir atitikties deklaracijos, kita išpildomoji dokumentacija bei atlikti visi reikalingi bandymai, Tiekėjui priklausantys pagal Lietuvos Respublikos teisės aktus ir </w:t>
      </w:r>
      <w:r w:rsidR="00AF5287" w:rsidRPr="00340ADE">
        <w:rPr>
          <w:rFonts w:ascii="Times New Roman" w:hAnsi="Times New Roman"/>
          <w:lang w:eastAsia="zh-CN"/>
        </w:rPr>
        <w:t>Lift</w:t>
      </w:r>
      <w:r w:rsidR="00335CB7" w:rsidRPr="00340ADE">
        <w:rPr>
          <w:rFonts w:ascii="Times New Roman" w:hAnsi="Times New Roman"/>
          <w:lang w:eastAsia="zh-CN"/>
        </w:rPr>
        <w:t>as</w:t>
      </w:r>
      <w:r w:rsidRPr="00340ADE">
        <w:rPr>
          <w:rFonts w:ascii="Times New Roman" w:hAnsi="Times New Roman"/>
          <w:lang w:eastAsia="zh-CN"/>
        </w:rPr>
        <w:t xml:space="preserve"> pagal nustatytą tvarką pripažint</w:t>
      </w:r>
      <w:r w:rsidR="007B486D" w:rsidRPr="00340ADE">
        <w:rPr>
          <w:rFonts w:ascii="Times New Roman" w:hAnsi="Times New Roman"/>
          <w:lang w:eastAsia="zh-CN"/>
        </w:rPr>
        <w:t>as</w:t>
      </w:r>
      <w:r w:rsidRPr="00340ADE">
        <w:rPr>
          <w:rFonts w:ascii="Times New Roman" w:hAnsi="Times New Roman"/>
          <w:lang w:eastAsia="zh-CN"/>
        </w:rPr>
        <w:t xml:space="preserve"> tinkam</w:t>
      </w:r>
      <w:r w:rsidR="007B486D" w:rsidRPr="00340ADE">
        <w:rPr>
          <w:rFonts w:ascii="Times New Roman" w:hAnsi="Times New Roman"/>
          <w:lang w:eastAsia="zh-CN"/>
        </w:rPr>
        <w:t>u</w:t>
      </w:r>
      <w:r w:rsidRPr="00340ADE">
        <w:rPr>
          <w:rFonts w:ascii="Times New Roman" w:hAnsi="Times New Roman"/>
          <w:lang w:eastAsia="zh-CN"/>
        </w:rPr>
        <w:t xml:space="preserve"> naudoti. </w:t>
      </w:r>
    </w:p>
    <w:p w14:paraId="79520CC3" w14:textId="6FE03933"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4.</w:t>
      </w:r>
      <w:r w:rsidR="00335CB7" w:rsidRPr="00340ADE">
        <w:rPr>
          <w:rFonts w:ascii="Times New Roman" w:hAnsi="Times New Roman"/>
          <w:lang w:eastAsia="zh-CN"/>
        </w:rPr>
        <w:t>8</w:t>
      </w:r>
      <w:r w:rsidRPr="00340ADE">
        <w:rPr>
          <w:rFonts w:ascii="Times New Roman" w:hAnsi="Times New Roman"/>
          <w:lang w:eastAsia="zh-CN"/>
        </w:rPr>
        <w:t xml:space="preserve">. Prieš pradedant baigiamuosius bandymus, Tiekėjas </w:t>
      </w:r>
      <w:r w:rsidR="00335CB7" w:rsidRPr="00340ADE">
        <w:rPr>
          <w:rFonts w:ascii="Times New Roman" w:hAnsi="Times New Roman"/>
          <w:lang w:eastAsia="zh-CN"/>
        </w:rPr>
        <w:t xml:space="preserve">Užsakovo atstovui </w:t>
      </w:r>
      <w:r w:rsidRPr="00340ADE">
        <w:rPr>
          <w:rFonts w:ascii="Times New Roman" w:hAnsi="Times New Roman"/>
          <w:lang w:eastAsia="zh-CN"/>
        </w:rPr>
        <w:t xml:space="preserve"> privalo perduoti </w:t>
      </w:r>
      <w:r w:rsidR="00C17D49" w:rsidRPr="00340ADE">
        <w:rPr>
          <w:rFonts w:ascii="Times New Roman" w:hAnsi="Times New Roman"/>
          <w:lang w:eastAsia="zh-CN"/>
        </w:rPr>
        <w:t xml:space="preserve">montavimo </w:t>
      </w:r>
      <w:r w:rsidRPr="00340ADE">
        <w:rPr>
          <w:rFonts w:ascii="Times New Roman" w:hAnsi="Times New Roman"/>
          <w:lang w:eastAsia="zh-CN"/>
        </w:rPr>
        <w:t xml:space="preserve">darbų išpildomuosius dokumentus ir naudojimo bei priežiūros instrukcijas, atitinkančias Technines specifikacijas ir pakankamai išsamias, kad Užsakovas galėtų sumontuotą įrangą naudoti, prižiūrėti, išmontuoti, remontuoti, t. y. vykdyti sumontuotos įrangos eksploataciją. Tiekėjas turi pateikti Užsakovui </w:t>
      </w:r>
      <w:r w:rsidR="00AF5287" w:rsidRPr="00340ADE">
        <w:rPr>
          <w:rFonts w:ascii="Times New Roman" w:hAnsi="Times New Roman"/>
          <w:lang w:eastAsia="zh-CN"/>
        </w:rPr>
        <w:t>Lifto</w:t>
      </w:r>
      <w:r w:rsidRPr="00340ADE">
        <w:rPr>
          <w:rFonts w:ascii="Times New Roman" w:hAnsi="Times New Roman"/>
          <w:lang w:eastAsia="zh-CN"/>
        </w:rPr>
        <w:t xml:space="preserve"> įrenginių eksploatacijos ir priežiūros instrukcijas lietuvių kalba. Kartu turi būti pateiktas minėt</w:t>
      </w:r>
      <w:r w:rsidR="007B486D" w:rsidRPr="00340ADE">
        <w:rPr>
          <w:rFonts w:ascii="Times New Roman" w:hAnsi="Times New Roman"/>
          <w:lang w:eastAsia="zh-CN"/>
        </w:rPr>
        <w:t>o</w:t>
      </w:r>
      <w:r w:rsidRPr="00340ADE">
        <w:rPr>
          <w:rFonts w:ascii="Times New Roman" w:hAnsi="Times New Roman"/>
          <w:lang w:eastAsia="zh-CN"/>
        </w:rPr>
        <w:t xml:space="preserve"> </w:t>
      </w:r>
      <w:r w:rsidR="00AF5287" w:rsidRPr="00340ADE">
        <w:rPr>
          <w:rFonts w:ascii="Times New Roman" w:hAnsi="Times New Roman"/>
          <w:lang w:eastAsia="zh-CN"/>
        </w:rPr>
        <w:t>Lifto</w:t>
      </w:r>
      <w:r w:rsidRPr="00340ADE">
        <w:rPr>
          <w:rFonts w:ascii="Times New Roman" w:hAnsi="Times New Roman"/>
          <w:lang w:eastAsia="zh-CN"/>
        </w:rPr>
        <w:t xml:space="preserve"> technini</w:t>
      </w:r>
      <w:r w:rsidR="007B486D" w:rsidRPr="00340ADE">
        <w:rPr>
          <w:rFonts w:ascii="Times New Roman" w:hAnsi="Times New Roman"/>
          <w:lang w:eastAsia="zh-CN"/>
        </w:rPr>
        <w:t>s</w:t>
      </w:r>
      <w:r w:rsidRPr="00340ADE">
        <w:rPr>
          <w:rFonts w:ascii="Times New Roman" w:hAnsi="Times New Roman"/>
          <w:lang w:eastAsia="zh-CN"/>
        </w:rPr>
        <w:t xml:space="preserve"> pasa</w:t>
      </w:r>
      <w:r w:rsidR="007B486D" w:rsidRPr="00340ADE">
        <w:rPr>
          <w:rFonts w:ascii="Times New Roman" w:hAnsi="Times New Roman"/>
          <w:lang w:eastAsia="zh-CN"/>
        </w:rPr>
        <w:t>s</w:t>
      </w:r>
      <w:r w:rsidRPr="00340ADE">
        <w:rPr>
          <w:rFonts w:ascii="Times New Roman" w:hAnsi="Times New Roman"/>
          <w:lang w:eastAsia="zh-CN"/>
        </w:rPr>
        <w:t xml:space="preserve">. Nuolatiniai darbai neturi būti laikomi baigti ir parengti perimti, kol </w:t>
      </w:r>
      <w:r w:rsidR="00335CB7" w:rsidRPr="00340ADE">
        <w:rPr>
          <w:rFonts w:ascii="Times New Roman" w:hAnsi="Times New Roman"/>
          <w:lang w:eastAsia="zh-CN"/>
        </w:rPr>
        <w:t>Užsakovo atstovui</w:t>
      </w:r>
      <w:r w:rsidRPr="00340ADE">
        <w:rPr>
          <w:rFonts w:ascii="Times New Roman" w:hAnsi="Times New Roman"/>
          <w:lang w:eastAsia="zh-CN"/>
        </w:rPr>
        <w:t xml:space="preserve"> neperduoti būtini perduoti dokumentai ir naudojimo bei priežiūros instrukcijos. </w:t>
      </w:r>
    </w:p>
    <w:p w14:paraId="5BC0842F" w14:textId="3B010D39"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4.</w:t>
      </w:r>
      <w:r w:rsidR="00335CB7" w:rsidRPr="00340ADE">
        <w:rPr>
          <w:rFonts w:ascii="Times New Roman" w:hAnsi="Times New Roman"/>
          <w:lang w:eastAsia="zh-CN"/>
        </w:rPr>
        <w:t>9</w:t>
      </w:r>
      <w:r w:rsidRPr="00340ADE">
        <w:rPr>
          <w:rFonts w:ascii="Times New Roman" w:hAnsi="Times New Roman"/>
          <w:lang w:eastAsia="zh-CN"/>
        </w:rPr>
        <w:t>. Galutinis darbų perdavimas ir priėmimas atliekamas pilnai užbaigus darbus ir Sutartimi bei teisės aktų nustatyta tvarka perdavus techninę – išpildomąją dokumentaciją. Tiekėjas prieš 5 (</w:t>
      </w:r>
      <w:r w:rsidRPr="00340ADE">
        <w:rPr>
          <w:rFonts w:ascii="Times New Roman" w:hAnsi="Times New Roman"/>
          <w:i/>
          <w:iCs/>
          <w:lang w:eastAsia="zh-CN"/>
        </w:rPr>
        <w:t>penkias</w:t>
      </w:r>
      <w:r w:rsidRPr="00340ADE">
        <w:rPr>
          <w:rFonts w:ascii="Times New Roman" w:hAnsi="Times New Roman"/>
          <w:lang w:eastAsia="zh-CN"/>
        </w:rPr>
        <w:t>) darbo dienas turi pranešti  Užsakovui raštu apie pasirengimą galutinai perduoti darbus ir ne vėliau kaip per 5 (</w:t>
      </w:r>
      <w:r w:rsidRPr="00340ADE">
        <w:rPr>
          <w:rFonts w:ascii="Times New Roman" w:hAnsi="Times New Roman"/>
          <w:i/>
          <w:iCs/>
          <w:lang w:eastAsia="zh-CN"/>
        </w:rPr>
        <w:t>penkias</w:t>
      </w:r>
      <w:r w:rsidRPr="00340ADE">
        <w:rPr>
          <w:rFonts w:ascii="Times New Roman" w:hAnsi="Times New Roman"/>
          <w:lang w:eastAsia="zh-CN"/>
        </w:rPr>
        <w:t xml:space="preserve">) darbo dienas nuo pranešimo gavimo dienos organizuoti galutinį </w:t>
      </w:r>
      <w:r w:rsidR="00AF5287" w:rsidRPr="00340ADE">
        <w:rPr>
          <w:rFonts w:ascii="Times New Roman" w:hAnsi="Times New Roman"/>
          <w:lang w:eastAsia="zh-CN"/>
        </w:rPr>
        <w:t>Lifto</w:t>
      </w:r>
      <w:r w:rsidR="00050011" w:rsidRPr="00340ADE">
        <w:rPr>
          <w:rFonts w:ascii="Times New Roman" w:hAnsi="Times New Roman"/>
          <w:lang w:eastAsia="zh-CN"/>
        </w:rPr>
        <w:t xml:space="preserve"> montavimo</w:t>
      </w:r>
      <w:r w:rsidRPr="00340ADE">
        <w:rPr>
          <w:rFonts w:ascii="Times New Roman" w:hAnsi="Times New Roman"/>
          <w:lang w:eastAsia="zh-CN"/>
        </w:rPr>
        <w:t xml:space="preserve"> darbų perdavimą. Nesant pretenzijų atliktų darbų kokybei, išpildomajai dokumentacijai ar kitiems Tiekėjo Užsakovui perduodamiems statybos dokumentams, Tiekėjas, Užsakovui dalyvaujant, organizuoja </w:t>
      </w:r>
      <w:r w:rsidR="00AF5287" w:rsidRPr="00340ADE">
        <w:rPr>
          <w:rFonts w:ascii="Times New Roman" w:hAnsi="Times New Roman"/>
          <w:lang w:eastAsia="zh-CN"/>
        </w:rPr>
        <w:t xml:space="preserve">Lifto </w:t>
      </w:r>
      <w:r w:rsidRPr="00340ADE">
        <w:rPr>
          <w:rFonts w:ascii="Times New Roman" w:hAnsi="Times New Roman"/>
          <w:lang w:eastAsia="zh-CN"/>
        </w:rPr>
        <w:t>užbaigimo (</w:t>
      </w:r>
      <w:r w:rsidRPr="00340ADE">
        <w:rPr>
          <w:rFonts w:ascii="Times New Roman" w:hAnsi="Times New Roman"/>
          <w:i/>
          <w:iCs/>
          <w:lang w:eastAsia="zh-CN"/>
        </w:rPr>
        <w:t>įteisinimo</w:t>
      </w:r>
      <w:r w:rsidRPr="00340ADE">
        <w:rPr>
          <w:rFonts w:ascii="Times New Roman" w:hAnsi="Times New Roman"/>
          <w:lang w:eastAsia="zh-CN"/>
        </w:rPr>
        <w:t xml:space="preserve">) procedūras. </w:t>
      </w:r>
    </w:p>
    <w:p w14:paraId="039BD5EC" w14:textId="2BA8FF87"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lastRenderedPageBreak/>
        <w:t>4.1</w:t>
      </w:r>
      <w:r w:rsidR="00050011" w:rsidRPr="00340ADE">
        <w:rPr>
          <w:rFonts w:ascii="Times New Roman" w:hAnsi="Times New Roman"/>
          <w:lang w:eastAsia="zh-CN"/>
        </w:rPr>
        <w:t>0</w:t>
      </w:r>
      <w:r w:rsidRPr="00340ADE">
        <w:rPr>
          <w:rFonts w:ascii="Times New Roman" w:hAnsi="Times New Roman"/>
          <w:lang w:eastAsia="zh-CN"/>
        </w:rPr>
        <w:t>. Tiekėjas privalo visus darbus, kurie bus paslėpti kitais darbais ir konstrukcijomis (</w:t>
      </w:r>
      <w:r w:rsidRPr="00340ADE">
        <w:rPr>
          <w:rFonts w:ascii="Times New Roman" w:hAnsi="Times New Roman"/>
          <w:i/>
          <w:iCs/>
          <w:lang w:eastAsia="zh-CN"/>
        </w:rPr>
        <w:t>vadinamuosius „paslėptus darbus“</w:t>
      </w:r>
      <w:r w:rsidRPr="00340ADE">
        <w:rPr>
          <w:rFonts w:ascii="Times New Roman" w:hAnsi="Times New Roman"/>
          <w:lang w:eastAsia="zh-CN"/>
        </w:rPr>
        <w:t>), jei tokių bus, pateikti  Užsakovo priėmimui, įspėjęs jį apie tai mažiausiai prieš 1 (</w:t>
      </w:r>
      <w:r w:rsidRPr="00340ADE">
        <w:rPr>
          <w:rFonts w:ascii="Times New Roman" w:hAnsi="Times New Roman"/>
          <w:i/>
          <w:iCs/>
          <w:lang w:eastAsia="zh-CN"/>
        </w:rPr>
        <w:t>vieną</w:t>
      </w:r>
      <w:r w:rsidRPr="00340ADE">
        <w:rPr>
          <w:rFonts w:ascii="Times New Roman" w:hAnsi="Times New Roman"/>
          <w:lang w:eastAsia="zh-CN"/>
        </w:rPr>
        <w:t xml:space="preserve">) darbo dieną, bei įforminti paslėptų darbų aktą. </w:t>
      </w:r>
    </w:p>
    <w:p w14:paraId="0C6A5FDB" w14:textId="6E64046A"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4.1</w:t>
      </w:r>
      <w:r w:rsidR="00050011" w:rsidRPr="00340ADE">
        <w:rPr>
          <w:rFonts w:ascii="Times New Roman" w:hAnsi="Times New Roman"/>
          <w:lang w:eastAsia="zh-CN"/>
        </w:rPr>
        <w:t>1</w:t>
      </w:r>
      <w:r w:rsidRPr="00340ADE">
        <w:rPr>
          <w:rFonts w:ascii="Times New Roman" w:hAnsi="Times New Roman"/>
          <w:lang w:eastAsia="zh-CN"/>
        </w:rPr>
        <w:t xml:space="preserve">. Jeigu bet kuriuo šios Sutarties vykdymo metu paaiškėja, kad atlikti darbai neatitinka </w:t>
      </w:r>
      <w:r w:rsidR="00050011" w:rsidRPr="00340ADE">
        <w:rPr>
          <w:rFonts w:ascii="Times New Roman" w:hAnsi="Times New Roman"/>
          <w:lang w:eastAsia="zh-CN"/>
        </w:rPr>
        <w:t>Pirkimo</w:t>
      </w:r>
      <w:r w:rsidRPr="00340ADE">
        <w:rPr>
          <w:rFonts w:ascii="Times New Roman" w:hAnsi="Times New Roman"/>
          <w:lang w:eastAsia="zh-CN"/>
        </w:rPr>
        <w:t xml:space="preserve"> sąlygose ir šioje Sutartyje nustatytų reikalavimų, naudotos prastesnės kokybės medžiagos, nukrypsta nuo Techninės specifikacijos, sudaromas ir abiejų Šalių pasirašomas Defektinis aktas. Tiekėjui nepagrįstai atsisakius pasirašyti Defektinį aktą, jis pasirašomas  Užsakovo vienašališkai (</w:t>
      </w:r>
      <w:r w:rsidRPr="00340ADE">
        <w:rPr>
          <w:rFonts w:ascii="Times New Roman" w:hAnsi="Times New Roman"/>
          <w:i/>
          <w:iCs/>
          <w:lang w:eastAsia="zh-CN"/>
        </w:rPr>
        <w:t>vienašalis sandoris</w:t>
      </w:r>
      <w:r w:rsidRPr="00340ADE">
        <w:rPr>
          <w:rFonts w:ascii="Times New Roman" w:hAnsi="Times New Roman"/>
          <w:lang w:eastAsia="zh-CN"/>
        </w:rPr>
        <w:t xml:space="preserve">) ir įteikiamas Tiekėjui pasirašytinai arba išsiunčiamas registruotu paštu. </w:t>
      </w:r>
    </w:p>
    <w:p w14:paraId="67EC12F9" w14:textId="284518DD"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4.1</w:t>
      </w:r>
      <w:r w:rsidR="00050011" w:rsidRPr="00340ADE">
        <w:rPr>
          <w:rFonts w:ascii="Times New Roman" w:hAnsi="Times New Roman"/>
          <w:lang w:eastAsia="zh-CN"/>
        </w:rPr>
        <w:t>2</w:t>
      </w:r>
      <w:r w:rsidRPr="00340ADE">
        <w:rPr>
          <w:rFonts w:ascii="Times New Roman" w:hAnsi="Times New Roman"/>
          <w:lang w:eastAsia="zh-CN"/>
        </w:rPr>
        <w:t>. Užsakovas turi teisę nepasirašyti Aktų ir neatlikti mokėjimų, kol Tiekėjas savo sąskaita nepašalina Defektiniame akte nurodytų trūkumų ir nekompensuoja nuostolių, jei tokie atsirastų arba kol Šalys nesusitaria (</w:t>
      </w:r>
      <w:r w:rsidRPr="00340ADE">
        <w:rPr>
          <w:rFonts w:ascii="Times New Roman" w:hAnsi="Times New Roman"/>
          <w:i/>
          <w:iCs/>
          <w:lang w:eastAsia="zh-CN"/>
        </w:rPr>
        <w:t>raštu</w:t>
      </w:r>
      <w:r w:rsidRPr="00340ADE">
        <w:rPr>
          <w:rFonts w:ascii="Times New Roman" w:hAnsi="Times New Roman"/>
          <w:lang w:eastAsia="zh-CN"/>
        </w:rPr>
        <w:t>) dėl jų kompensavimo tvarkos. Užsakovas turi teisę pareikšti Tiekėjui pretenzijas dėl išaiškėjusio atliktų darbų trūkumų, jei būtų nustatyta, kad jie atsirado dėl Tiekėjo kaltės, taip pat ir pasibaigus Sutarties vykdymo laikui, tačiau tebegaliojant šia Sutartimi nustatytiems atliktų darbų garantiniams laikotarpiams. Tokiu atveju  Užsakovas turi teisę reikalauti, kad Tiekėjas</w:t>
      </w:r>
      <w:r w:rsidRPr="00340ADE">
        <w:rPr>
          <w:rFonts w:ascii="Times New Roman" w:hAnsi="Times New Roman"/>
          <w:color w:val="000000"/>
          <w:lang w:eastAsia="zh-CN"/>
        </w:rPr>
        <w:t xml:space="preserve"> </w:t>
      </w:r>
      <w:r w:rsidRPr="00340ADE">
        <w:rPr>
          <w:rFonts w:ascii="Times New Roman" w:hAnsi="Times New Roman"/>
          <w:lang w:eastAsia="zh-CN"/>
        </w:rPr>
        <w:t>ištaisytų nustatytus trūkumus savo sąskaita, arba kompensuotų Užsakovo patirtus nuostolius.</w:t>
      </w:r>
    </w:p>
    <w:p w14:paraId="66A0C00F" w14:textId="273F8B8A"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4.1</w:t>
      </w:r>
      <w:r w:rsidR="00050011" w:rsidRPr="00340ADE">
        <w:rPr>
          <w:rFonts w:ascii="Times New Roman" w:hAnsi="Times New Roman"/>
          <w:lang w:eastAsia="zh-CN"/>
        </w:rPr>
        <w:t>3</w:t>
      </w:r>
      <w:r w:rsidRPr="00340ADE">
        <w:rPr>
          <w:rFonts w:ascii="Times New Roman" w:hAnsi="Times New Roman"/>
          <w:lang w:eastAsia="zh-CN"/>
        </w:rPr>
        <w:t xml:space="preserve">. Tiekėjas, užbaigęs </w:t>
      </w:r>
      <w:r w:rsidR="00AF5287" w:rsidRPr="00340ADE">
        <w:rPr>
          <w:rFonts w:ascii="Times New Roman" w:hAnsi="Times New Roman"/>
          <w:lang w:eastAsia="zh-CN"/>
        </w:rPr>
        <w:t>Lifto</w:t>
      </w:r>
      <w:r w:rsidR="00050011" w:rsidRPr="00340ADE">
        <w:rPr>
          <w:rFonts w:ascii="Times New Roman" w:hAnsi="Times New Roman"/>
          <w:lang w:eastAsia="zh-CN"/>
        </w:rPr>
        <w:t xml:space="preserve"> montavimo</w:t>
      </w:r>
      <w:r w:rsidRPr="00340ADE">
        <w:rPr>
          <w:rFonts w:ascii="Times New Roman" w:hAnsi="Times New Roman"/>
          <w:lang w:eastAsia="zh-CN"/>
        </w:rPr>
        <w:t xml:space="preserve"> darbus privalo aktyviai dalyvauti </w:t>
      </w:r>
      <w:r w:rsidR="00AF5287" w:rsidRPr="00340ADE">
        <w:rPr>
          <w:rFonts w:ascii="Times New Roman" w:hAnsi="Times New Roman"/>
          <w:lang w:eastAsia="zh-CN"/>
        </w:rPr>
        <w:t>Lifto</w:t>
      </w:r>
      <w:r w:rsidR="00050011" w:rsidRPr="00340ADE">
        <w:rPr>
          <w:rFonts w:ascii="Times New Roman" w:hAnsi="Times New Roman"/>
          <w:lang w:eastAsia="zh-CN"/>
        </w:rPr>
        <w:t xml:space="preserve"> montavimo</w:t>
      </w:r>
      <w:r w:rsidRPr="00340ADE">
        <w:rPr>
          <w:rFonts w:ascii="Times New Roman" w:hAnsi="Times New Roman"/>
          <w:lang w:eastAsia="zh-CN"/>
        </w:rPr>
        <w:t xml:space="preserve"> užbaigimo procedūrose (</w:t>
      </w:r>
      <w:r w:rsidRPr="00340ADE">
        <w:rPr>
          <w:rFonts w:ascii="Times New Roman" w:hAnsi="Times New Roman"/>
          <w:i/>
          <w:iCs/>
          <w:lang w:eastAsia="zh-CN"/>
        </w:rPr>
        <w:t>komisijos darbe</w:t>
      </w:r>
      <w:r w:rsidRPr="00340ADE">
        <w:rPr>
          <w:rFonts w:ascii="Times New Roman" w:hAnsi="Times New Roman"/>
          <w:lang w:eastAsia="zh-CN"/>
        </w:rPr>
        <w:t xml:space="preserve">), teikti paaiškinimus, susijusius su </w:t>
      </w:r>
      <w:r w:rsidR="00AF5287" w:rsidRPr="00340ADE">
        <w:rPr>
          <w:rFonts w:ascii="Times New Roman" w:hAnsi="Times New Roman"/>
          <w:lang w:eastAsia="zh-CN"/>
        </w:rPr>
        <w:t>Lifto</w:t>
      </w:r>
      <w:r w:rsidR="00050011" w:rsidRPr="00340ADE">
        <w:rPr>
          <w:rFonts w:ascii="Times New Roman" w:hAnsi="Times New Roman"/>
          <w:lang w:eastAsia="zh-CN"/>
        </w:rPr>
        <w:t xml:space="preserve"> montavimo</w:t>
      </w:r>
      <w:r w:rsidRPr="00340ADE">
        <w:rPr>
          <w:rFonts w:ascii="Times New Roman" w:hAnsi="Times New Roman"/>
          <w:lang w:eastAsia="zh-CN"/>
        </w:rPr>
        <w:t xml:space="preserve"> darbų atlikimu, vykdyti teisėtus komisijos nurodymus, savo sąskaita atidengti „slėptas“ konstrukcijas komisijos narių reikalavimu, o vėliau jas tinkamai užtaisyti, pateikti reikiamą dokumentaciją vadovaujantis norminių teisės aktų reikalavimais bei nedelsiant, per protingai trumpą laikotarpį pašalinti komisijos nustatytus defektus. </w:t>
      </w:r>
    </w:p>
    <w:p w14:paraId="3FF4E4FA" w14:textId="4634DFEA"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4.1</w:t>
      </w:r>
      <w:r w:rsidR="00050011" w:rsidRPr="00340ADE">
        <w:rPr>
          <w:rFonts w:ascii="Times New Roman" w:hAnsi="Times New Roman"/>
          <w:lang w:eastAsia="zh-CN"/>
        </w:rPr>
        <w:t>4</w:t>
      </w:r>
      <w:r w:rsidRPr="00340ADE">
        <w:rPr>
          <w:rFonts w:ascii="Times New Roman" w:hAnsi="Times New Roman"/>
          <w:lang w:eastAsia="zh-CN"/>
        </w:rPr>
        <w:t>. Garantinio laikotarpio įsipareigojimams užtikrinti, Tiekėjas pateikia atitinkamą garantinį raštą (</w:t>
      </w:r>
      <w:r w:rsidRPr="00340ADE">
        <w:rPr>
          <w:rFonts w:ascii="Times New Roman" w:hAnsi="Times New Roman"/>
          <w:i/>
          <w:iCs/>
          <w:lang w:eastAsia="zh-CN"/>
        </w:rPr>
        <w:t>deklaraciją</w:t>
      </w:r>
      <w:r w:rsidRPr="00340ADE">
        <w:rPr>
          <w:rFonts w:ascii="Times New Roman" w:hAnsi="Times New Roman"/>
          <w:lang w:eastAsia="zh-CN"/>
        </w:rPr>
        <w:t>), kuriame turi būti numatyti (</w:t>
      </w:r>
      <w:r w:rsidRPr="00340ADE">
        <w:rPr>
          <w:rFonts w:ascii="Times New Roman" w:hAnsi="Times New Roman"/>
          <w:i/>
          <w:iCs/>
          <w:lang w:eastAsia="zh-CN"/>
        </w:rPr>
        <w:t>bei priimtini Užsakovui</w:t>
      </w:r>
      <w:r w:rsidRPr="00340ADE">
        <w:rPr>
          <w:rFonts w:ascii="Times New Roman" w:hAnsi="Times New Roman"/>
          <w:lang w:eastAsia="zh-CN"/>
        </w:rPr>
        <w:t>) garantiniu laikotarpiu išaiškėjusių trūkumų ir gedimų pašalinimo terminai. Šis raštas (</w:t>
      </w:r>
      <w:r w:rsidRPr="00340ADE">
        <w:rPr>
          <w:rFonts w:ascii="Times New Roman" w:hAnsi="Times New Roman"/>
          <w:i/>
          <w:iCs/>
          <w:lang w:eastAsia="zh-CN"/>
        </w:rPr>
        <w:t>deklaracija</w:t>
      </w:r>
      <w:r w:rsidRPr="00340ADE">
        <w:rPr>
          <w:rFonts w:ascii="Times New Roman" w:hAnsi="Times New Roman"/>
          <w:lang w:eastAsia="zh-CN"/>
        </w:rPr>
        <w:t xml:space="preserve">) turi būti perduodamas kartu su galutinio </w:t>
      </w:r>
      <w:r w:rsidR="00AF5287" w:rsidRPr="00340ADE">
        <w:rPr>
          <w:rFonts w:ascii="Times New Roman" w:hAnsi="Times New Roman"/>
          <w:lang w:eastAsia="zh-CN"/>
        </w:rPr>
        <w:t>Lifto</w:t>
      </w:r>
      <w:r w:rsidR="00050011" w:rsidRPr="00340ADE">
        <w:rPr>
          <w:rFonts w:ascii="Times New Roman" w:hAnsi="Times New Roman"/>
          <w:lang w:eastAsia="zh-CN"/>
        </w:rPr>
        <w:t xml:space="preserve"> </w:t>
      </w:r>
      <w:r w:rsidRPr="00340ADE">
        <w:rPr>
          <w:rFonts w:ascii="Times New Roman" w:hAnsi="Times New Roman"/>
          <w:lang w:eastAsia="zh-CN"/>
        </w:rPr>
        <w:t xml:space="preserve"> priėmimo – perdavimo aktu ir yra galutinio apmokėjimo sąlyga. </w:t>
      </w:r>
    </w:p>
    <w:p w14:paraId="31012962" w14:textId="77777777" w:rsidR="002C585E" w:rsidRPr="00340ADE" w:rsidRDefault="002C585E" w:rsidP="002C585E">
      <w:pPr>
        <w:overflowPunct w:val="0"/>
        <w:autoSpaceDE w:val="0"/>
        <w:autoSpaceDN w:val="0"/>
        <w:adjustRightInd w:val="0"/>
        <w:spacing w:after="0" w:line="240" w:lineRule="auto"/>
        <w:jc w:val="both"/>
        <w:rPr>
          <w:rFonts w:ascii="Times New Roman" w:eastAsia="Times New Roman" w:hAnsi="Times New Roman"/>
        </w:rPr>
      </w:pPr>
    </w:p>
    <w:p w14:paraId="723629AD" w14:textId="77777777" w:rsidR="002C585E" w:rsidRPr="00340ADE" w:rsidRDefault="002C585E" w:rsidP="002C585E">
      <w:pPr>
        <w:overflowPunct w:val="0"/>
        <w:autoSpaceDE w:val="0"/>
        <w:autoSpaceDN w:val="0"/>
        <w:adjustRightInd w:val="0"/>
        <w:spacing w:after="0" w:line="240" w:lineRule="auto"/>
        <w:jc w:val="center"/>
        <w:rPr>
          <w:rFonts w:ascii="Times New Roman" w:eastAsia="Times New Roman" w:hAnsi="Times New Roman"/>
          <w:b/>
        </w:rPr>
      </w:pPr>
      <w:r w:rsidRPr="00340ADE">
        <w:rPr>
          <w:rFonts w:ascii="Times New Roman" w:eastAsia="Times New Roman" w:hAnsi="Times New Roman"/>
          <w:b/>
        </w:rPr>
        <w:t xml:space="preserve">5. </w:t>
      </w:r>
      <w:r w:rsidRPr="00340ADE">
        <w:rPr>
          <w:rFonts w:ascii="Times New Roman" w:eastAsia="Times New Roman" w:hAnsi="Times New Roman"/>
          <w:b/>
          <w:bCs/>
        </w:rPr>
        <w:t>Garantijos</w:t>
      </w:r>
    </w:p>
    <w:p w14:paraId="22E9B7AD" w14:textId="77777777"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5.1. Objekto (</w:t>
      </w:r>
      <w:r w:rsidRPr="00340ADE">
        <w:rPr>
          <w:rFonts w:ascii="Times New Roman" w:hAnsi="Times New Roman"/>
          <w:i/>
          <w:iCs/>
          <w:lang w:eastAsia="zh-CN"/>
        </w:rPr>
        <w:t>statinio</w:t>
      </w:r>
      <w:r w:rsidRPr="00340ADE">
        <w:rPr>
          <w:rFonts w:ascii="Times New Roman" w:hAnsi="Times New Roman"/>
          <w:lang w:eastAsia="zh-CN"/>
        </w:rPr>
        <w:t>) garantinis terminas, skaičiuojant nuo Objekto (</w:t>
      </w:r>
      <w:r w:rsidRPr="00340ADE">
        <w:rPr>
          <w:rFonts w:ascii="Times New Roman" w:hAnsi="Times New Roman"/>
          <w:i/>
          <w:iCs/>
          <w:lang w:eastAsia="zh-CN"/>
        </w:rPr>
        <w:t>statinio</w:t>
      </w:r>
      <w:r w:rsidRPr="00340ADE">
        <w:rPr>
          <w:rFonts w:ascii="Times New Roman" w:hAnsi="Times New Roman"/>
          <w:lang w:eastAsia="zh-CN"/>
        </w:rPr>
        <w:t xml:space="preserve">) pripažinimo tinkamu naudoti dienos ir yra: </w:t>
      </w:r>
    </w:p>
    <w:p w14:paraId="7B383BFD" w14:textId="77777777"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5.1.1. 5 (</w:t>
      </w:r>
      <w:r w:rsidRPr="00340ADE">
        <w:rPr>
          <w:rFonts w:ascii="Times New Roman" w:hAnsi="Times New Roman"/>
          <w:i/>
          <w:iCs/>
          <w:lang w:eastAsia="zh-CN"/>
        </w:rPr>
        <w:t>penkeri</w:t>
      </w:r>
      <w:r w:rsidRPr="00340ADE">
        <w:rPr>
          <w:rFonts w:ascii="Times New Roman" w:hAnsi="Times New Roman"/>
          <w:lang w:eastAsia="zh-CN"/>
        </w:rPr>
        <w:t>) metai – statinio(</w:t>
      </w:r>
      <w:proofErr w:type="spellStart"/>
      <w:r w:rsidRPr="00340ADE">
        <w:rPr>
          <w:rFonts w:ascii="Times New Roman" w:hAnsi="Times New Roman"/>
          <w:i/>
          <w:iCs/>
          <w:lang w:eastAsia="zh-CN"/>
        </w:rPr>
        <w:t>ių</w:t>
      </w:r>
      <w:proofErr w:type="spellEnd"/>
      <w:r w:rsidRPr="00340ADE">
        <w:rPr>
          <w:rFonts w:ascii="Times New Roman" w:hAnsi="Times New Roman"/>
          <w:lang w:eastAsia="zh-CN"/>
        </w:rPr>
        <w:t xml:space="preserve">) atviroms konstrukcijoms ir kitiems darbams, nepaminėtiems 5.1.2–5.1.3 punktuose; </w:t>
      </w:r>
    </w:p>
    <w:p w14:paraId="37625870" w14:textId="77777777"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5.1.2. 10 (</w:t>
      </w:r>
      <w:r w:rsidRPr="00340ADE">
        <w:rPr>
          <w:rFonts w:ascii="Times New Roman" w:hAnsi="Times New Roman"/>
          <w:i/>
          <w:iCs/>
          <w:lang w:eastAsia="zh-CN"/>
        </w:rPr>
        <w:t>dešimt</w:t>
      </w:r>
      <w:r w:rsidRPr="00340ADE">
        <w:rPr>
          <w:rFonts w:ascii="Times New Roman" w:hAnsi="Times New Roman"/>
          <w:lang w:eastAsia="zh-CN"/>
        </w:rPr>
        <w:t>) metų – paslėptiems statinio elementams (</w:t>
      </w:r>
      <w:r w:rsidRPr="00340ADE">
        <w:rPr>
          <w:rFonts w:ascii="Times New Roman" w:hAnsi="Times New Roman"/>
          <w:i/>
          <w:iCs/>
          <w:lang w:eastAsia="zh-CN"/>
        </w:rPr>
        <w:t>konstrukcijoms, vamzdynams, laidams ir kt.</w:t>
      </w:r>
      <w:r w:rsidRPr="00340ADE">
        <w:rPr>
          <w:rFonts w:ascii="Times New Roman" w:hAnsi="Times New Roman"/>
          <w:lang w:eastAsia="zh-CN"/>
        </w:rPr>
        <w:t xml:space="preserve">); </w:t>
      </w:r>
    </w:p>
    <w:p w14:paraId="52E7A085" w14:textId="77777777"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5.1.3. 20 (</w:t>
      </w:r>
      <w:r w:rsidRPr="00340ADE">
        <w:rPr>
          <w:rFonts w:ascii="Times New Roman" w:hAnsi="Times New Roman"/>
          <w:i/>
          <w:iCs/>
          <w:lang w:eastAsia="zh-CN"/>
        </w:rPr>
        <w:t>dvidešimt</w:t>
      </w:r>
      <w:r w:rsidRPr="00340ADE">
        <w:rPr>
          <w:rFonts w:ascii="Times New Roman" w:hAnsi="Times New Roman"/>
          <w:lang w:eastAsia="zh-CN"/>
        </w:rPr>
        <w:t xml:space="preserve">) metų – esant tyčia paslėptų defektų. </w:t>
      </w:r>
    </w:p>
    <w:p w14:paraId="1B05F45F" w14:textId="35D204BA"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 xml:space="preserve">5.2. Tiekėjas turi suteikti ne trumpesnę kaip </w:t>
      </w:r>
      <w:r w:rsidRPr="00340ADE">
        <w:rPr>
          <w:rFonts w:ascii="Times New Roman" w:hAnsi="Times New Roman"/>
          <w:b/>
          <w:bCs/>
          <w:lang w:eastAsia="zh-CN"/>
        </w:rPr>
        <w:t>24 (</w:t>
      </w:r>
      <w:r w:rsidRPr="00340ADE">
        <w:rPr>
          <w:rFonts w:ascii="Times New Roman" w:hAnsi="Times New Roman"/>
          <w:b/>
          <w:bCs/>
          <w:i/>
          <w:iCs/>
          <w:lang w:eastAsia="zh-CN"/>
        </w:rPr>
        <w:t>dvidešimt keturių</w:t>
      </w:r>
      <w:r w:rsidRPr="00340ADE">
        <w:rPr>
          <w:rFonts w:ascii="Times New Roman" w:hAnsi="Times New Roman"/>
          <w:b/>
          <w:bCs/>
          <w:lang w:eastAsia="zh-CN"/>
        </w:rPr>
        <w:t>)</w:t>
      </w:r>
      <w:r w:rsidRPr="00340ADE">
        <w:rPr>
          <w:rFonts w:ascii="Times New Roman" w:hAnsi="Times New Roman"/>
          <w:lang w:eastAsia="zh-CN"/>
        </w:rPr>
        <w:t xml:space="preserve"> mėnesių kokybės garantiją </w:t>
      </w:r>
      <w:r w:rsidR="00AF5287" w:rsidRPr="00340ADE">
        <w:rPr>
          <w:rFonts w:ascii="Times New Roman" w:hAnsi="Times New Roman"/>
          <w:lang w:eastAsia="zh-CN"/>
        </w:rPr>
        <w:t>Liftą</w:t>
      </w:r>
      <w:r w:rsidRPr="00340ADE">
        <w:rPr>
          <w:rFonts w:ascii="Times New Roman" w:hAnsi="Times New Roman"/>
          <w:lang w:eastAsia="zh-CN"/>
        </w:rPr>
        <w:t xml:space="preserve"> sudarantiems įrenginiams, skaičiuojamą nuo atitinkamo </w:t>
      </w:r>
      <w:r w:rsidR="00AF5287" w:rsidRPr="00340ADE">
        <w:rPr>
          <w:rFonts w:ascii="Times New Roman" w:hAnsi="Times New Roman"/>
          <w:lang w:eastAsia="zh-CN"/>
        </w:rPr>
        <w:t>Lifto</w:t>
      </w:r>
      <w:r w:rsidRPr="00340ADE">
        <w:rPr>
          <w:rFonts w:ascii="Times New Roman" w:hAnsi="Times New Roman"/>
          <w:lang w:eastAsia="zh-CN"/>
        </w:rPr>
        <w:t xml:space="preserve"> pripažinimo tinkamu naudoti dienos, t. y. nuo pilno atitinkamo </w:t>
      </w:r>
      <w:r w:rsidR="00AF5287" w:rsidRPr="00340ADE">
        <w:rPr>
          <w:rFonts w:ascii="Times New Roman" w:hAnsi="Times New Roman"/>
          <w:lang w:eastAsia="zh-CN"/>
        </w:rPr>
        <w:t>Lifto</w:t>
      </w:r>
      <w:r w:rsidRPr="00340ADE">
        <w:rPr>
          <w:rFonts w:ascii="Times New Roman" w:hAnsi="Times New Roman"/>
          <w:lang w:eastAsia="zh-CN"/>
        </w:rPr>
        <w:t xml:space="preserve"> užbaigimo (</w:t>
      </w:r>
      <w:r w:rsidRPr="00340ADE">
        <w:rPr>
          <w:rFonts w:ascii="Times New Roman" w:hAnsi="Times New Roman"/>
          <w:i/>
          <w:iCs/>
          <w:lang w:eastAsia="zh-CN"/>
        </w:rPr>
        <w:t>pripažinimo tinkamais naudoti</w:t>
      </w:r>
      <w:r w:rsidRPr="00340ADE">
        <w:rPr>
          <w:rFonts w:ascii="Times New Roman" w:hAnsi="Times New Roman"/>
          <w:lang w:eastAsia="zh-CN"/>
        </w:rPr>
        <w:t xml:space="preserve">). Tai laikotarpis, kai Perkančioji organizacija gali pareikšti Tiekėjui reikalavimus dėl </w:t>
      </w:r>
      <w:r w:rsidR="00AF5287" w:rsidRPr="00340ADE">
        <w:rPr>
          <w:rFonts w:ascii="Times New Roman" w:hAnsi="Times New Roman"/>
          <w:lang w:eastAsia="zh-CN"/>
        </w:rPr>
        <w:t>Liftą</w:t>
      </w:r>
      <w:r w:rsidRPr="00340ADE">
        <w:rPr>
          <w:rFonts w:ascii="Times New Roman" w:hAnsi="Times New Roman"/>
          <w:lang w:eastAsia="zh-CN"/>
        </w:rPr>
        <w:t xml:space="preserve"> sudarančių įrenginių trūkumų. Kokybės garantija sumontuotai įrangai gali būti ilgesnė, jei Tiekėjas ilgesnę kokybės garantiją nurodė Pasiūlyme </w:t>
      </w:r>
      <w:r w:rsidR="00050011" w:rsidRPr="00340ADE">
        <w:rPr>
          <w:rFonts w:ascii="Times New Roman" w:hAnsi="Times New Roman"/>
          <w:lang w:eastAsia="zh-CN"/>
        </w:rPr>
        <w:t>Pirkimui</w:t>
      </w:r>
      <w:r w:rsidRPr="00340ADE">
        <w:rPr>
          <w:rFonts w:ascii="Times New Roman" w:hAnsi="Times New Roman"/>
          <w:lang w:eastAsia="zh-CN"/>
        </w:rPr>
        <w:t xml:space="preserve">. </w:t>
      </w:r>
    </w:p>
    <w:p w14:paraId="4E7CA31F" w14:textId="04FF7BD6"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 xml:space="preserve">5.3. Šalys aiškiai susitaria, kad aukščiau minima kokybės garantija turi apimti pilną sumontuotų </w:t>
      </w:r>
      <w:r w:rsidR="00AF5287" w:rsidRPr="00340ADE">
        <w:rPr>
          <w:rFonts w:ascii="Times New Roman" w:hAnsi="Times New Roman"/>
          <w:lang w:eastAsia="zh-CN"/>
        </w:rPr>
        <w:t>Lifto</w:t>
      </w:r>
      <w:r w:rsidRPr="00340ADE">
        <w:rPr>
          <w:rFonts w:ascii="Times New Roman" w:hAnsi="Times New Roman"/>
          <w:lang w:eastAsia="zh-CN"/>
        </w:rPr>
        <w:t xml:space="preserve"> techninę priežiūrą garantiniu laikotarpiu, įskaitant visus būtinus techninės priežiūros bei remonto darbus, </w:t>
      </w:r>
      <w:r w:rsidR="00AF5287" w:rsidRPr="00340ADE">
        <w:rPr>
          <w:rFonts w:ascii="Times New Roman" w:hAnsi="Times New Roman"/>
          <w:lang w:eastAsia="zh-CN"/>
        </w:rPr>
        <w:t>Lifto</w:t>
      </w:r>
      <w:r w:rsidRPr="00340ADE">
        <w:rPr>
          <w:rFonts w:ascii="Times New Roman" w:hAnsi="Times New Roman"/>
          <w:lang w:eastAsia="zh-CN"/>
        </w:rPr>
        <w:t xml:space="preserve"> įrangos eksploatacijos medžiagų bei atsarginių dalių keitimą visą kokybės garantinį laikotarpį. Numatomą eksploatacijos medžiagų bei atsarginių dalių pristatymo laiką, jų svarbą nenutrūkstamam </w:t>
      </w:r>
      <w:r w:rsidR="00AF5287" w:rsidRPr="00340ADE">
        <w:rPr>
          <w:rFonts w:ascii="Times New Roman" w:hAnsi="Times New Roman"/>
          <w:lang w:eastAsia="zh-CN"/>
        </w:rPr>
        <w:t>Lifto</w:t>
      </w:r>
      <w:r w:rsidRPr="00340ADE">
        <w:rPr>
          <w:rFonts w:ascii="Times New Roman" w:hAnsi="Times New Roman"/>
          <w:lang w:eastAsia="zh-CN"/>
        </w:rPr>
        <w:t xml:space="preserve"> funkcionavimui, Tiekėjas turi planuoti  pas save laikytinų draustinių atsarginių dalių ir eksploatacinių medžiagų atsargas garantiniu laikotarpiu. </w:t>
      </w:r>
    </w:p>
    <w:p w14:paraId="1E8AC876" w14:textId="70D9C2E9"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 xml:space="preserve">5.4. Tiekėjas garantuoja, kad </w:t>
      </w:r>
      <w:r w:rsidR="00AF5287" w:rsidRPr="00340ADE">
        <w:rPr>
          <w:rFonts w:ascii="Times New Roman" w:hAnsi="Times New Roman"/>
          <w:lang w:eastAsia="zh-CN"/>
        </w:rPr>
        <w:t>Lifto</w:t>
      </w:r>
      <w:r w:rsidR="00050011" w:rsidRPr="00340ADE">
        <w:rPr>
          <w:rFonts w:ascii="Times New Roman" w:hAnsi="Times New Roman"/>
          <w:lang w:eastAsia="zh-CN"/>
        </w:rPr>
        <w:t xml:space="preserve"> montavimo </w:t>
      </w:r>
      <w:r w:rsidRPr="00340ADE">
        <w:rPr>
          <w:rFonts w:ascii="Times New Roman" w:hAnsi="Times New Roman"/>
          <w:lang w:eastAsia="zh-CN"/>
        </w:rPr>
        <w:t xml:space="preserve">metu jo atlikti darbai atitiks  normatyvinių statybos dokumentų ir kitų teisės aktų reikalavimus, jie bus atlikti be klaidų, kurios panaikintų ar sumažintų atliktų darbų vertę. </w:t>
      </w:r>
    </w:p>
    <w:p w14:paraId="4D39156F" w14:textId="77777777"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 xml:space="preserve">5.5. Tiekėjas Lietuvos Respublikos civilinio kodekso nustatyta tvarka garantiniu laikotarpiu atsako už išaiškėjusius atliktų darbų defektus. Garantinio laikotarpio metu išryškėję darbų defektai fiksuojami bei nurodomas terminas, per kurį Tiekėjas pats arba trečiųjų asmenų pagalba įsipareigoja Tiekėjo sąskaita ištaisyti garantiniu laikotarpiu paaiškėjusį defektą, jo ištaisymo būdą bei tvarką. Tiekėjas neatsako, jei defektai atsirado dėl neteisingos eksploatacijos, tyčinio sugadinimo, neteisingų sprendimų, stichinių nelaimių ar kitų įstatymuose numatytų atsakomybę šalinančių aplinkybių. </w:t>
      </w:r>
    </w:p>
    <w:p w14:paraId="21F81081" w14:textId="3F7CC1E8"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 xml:space="preserve">5.6. Kokybės garantiniu laikotarpiu, Tiekėjo serviso tarnyba turi nedelsiant reaguoti į </w:t>
      </w:r>
      <w:r w:rsidR="00AF5287" w:rsidRPr="00340ADE">
        <w:rPr>
          <w:rFonts w:ascii="Times New Roman" w:hAnsi="Times New Roman"/>
          <w:lang w:eastAsia="zh-CN"/>
        </w:rPr>
        <w:t>Lifte</w:t>
      </w:r>
      <w:r w:rsidRPr="00340ADE">
        <w:rPr>
          <w:rFonts w:ascii="Times New Roman" w:hAnsi="Times New Roman"/>
          <w:lang w:eastAsia="zh-CN"/>
        </w:rPr>
        <w:t xml:space="preserve"> atsiradusias triktis ar gedimus, sąlygojančius </w:t>
      </w:r>
      <w:r w:rsidR="00AF5287" w:rsidRPr="00340ADE">
        <w:rPr>
          <w:rFonts w:ascii="Times New Roman" w:hAnsi="Times New Roman"/>
          <w:lang w:eastAsia="zh-CN"/>
        </w:rPr>
        <w:t>Lifto</w:t>
      </w:r>
      <w:r w:rsidRPr="00340ADE">
        <w:rPr>
          <w:rFonts w:ascii="Times New Roman" w:hAnsi="Times New Roman"/>
          <w:lang w:eastAsia="zh-CN"/>
        </w:rPr>
        <w:t xml:space="preserve"> darbo sutrikimus, kuriuos sąlygoja </w:t>
      </w:r>
      <w:r w:rsidR="00AF5287" w:rsidRPr="00340ADE">
        <w:rPr>
          <w:rFonts w:ascii="Times New Roman" w:hAnsi="Times New Roman"/>
          <w:lang w:eastAsia="zh-CN"/>
        </w:rPr>
        <w:t>lifto</w:t>
      </w:r>
      <w:r w:rsidRPr="00340ADE">
        <w:rPr>
          <w:rFonts w:ascii="Times New Roman" w:hAnsi="Times New Roman"/>
          <w:lang w:eastAsia="zh-CN"/>
        </w:rPr>
        <w:t xml:space="preserve"> įrenginių garantiniai defektai ar veikimo sutrikimai. Triktims ar gedimams identifikuoti ir pašalinti Tiekėjo serviso specialistai turi atvykti į </w:t>
      </w:r>
      <w:r w:rsidR="007278A5" w:rsidRPr="00340ADE">
        <w:rPr>
          <w:rFonts w:ascii="Times New Roman" w:hAnsi="Times New Roman"/>
          <w:lang w:eastAsia="zh-CN"/>
        </w:rPr>
        <w:t>Perkančiąją organizaciją</w:t>
      </w:r>
      <w:r w:rsidRPr="00340ADE">
        <w:rPr>
          <w:rFonts w:ascii="Times New Roman" w:hAnsi="Times New Roman"/>
          <w:lang w:eastAsia="zh-CN"/>
        </w:rPr>
        <w:t xml:space="preserve">. Bet kuriuo atveju </w:t>
      </w:r>
      <w:r w:rsidR="00AF5287" w:rsidRPr="00340ADE">
        <w:rPr>
          <w:rFonts w:ascii="Times New Roman" w:hAnsi="Times New Roman"/>
          <w:lang w:eastAsia="zh-CN"/>
        </w:rPr>
        <w:t>Lifto</w:t>
      </w:r>
      <w:r w:rsidRPr="00340ADE">
        <w:rPr>
          <w:rFonts w:ascii="Times New Roman" w:hAnsi="Times New Roman"/>
          <w:lang w:eastAsia="zh-CN"/>
        </w:rPr>
        <w:t xml:space="preserve"> darbingumas, neatsižvelgiant į paros laiką ar savaitės dieną, </w:t>
      </w:r>
      <w:r w:rsidRPr="00340ADE">
        <w:rPr>
          <w:rFonts w:ascii="Times New Roman" w:hAnsi="Times New Roman"/>
          <w:lang w:eastAsia="zh-CN"/>
        </w:rPr>
        <w:lastRenderedPageBreak/>
        <w:t xml:space="preserve">vartotojams turi būti atstatytas per trumpiausią įmanomą terminą, kuris kiekvienam gedimui bus nustatytas su Užsakovu suderintame garantiniame rašte. </w:t>
      </w:r>
    </w:p>
    <w:p w14:paraId="449DDBC9" w14:textId="77777777" w:rsidR="002C585E" w:rsidRPr="00340ADE" w:rsidRDefault="002C585E" w:rsidP="002C585E">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5.7. Jei per nustatytą laikotarpį Tiekėjas nepašalina paaiškėjusių defektų, tuomet defektus pašalina Užsakovas, tačiau tokiu atveju Tiekėjas privalo atlyginti visus nuostolius, kuriuos patiria Užsakovas, ištaisydamas defektus ir atitaisydamas žalą (</w:t>
      </w:r>
      <w:r w:rsidRPr="00340ADE">
        <w:rPr>
          <w:rFonts w:ascii="Times New Roman" w:hAnsi="Times New Roman"/>
          <w:i/>
          <w:iCs/>
          <w:lang w:eastAsia="zh-CN"/>
        </w:rPr>
        <w:t>įskaitant Užsakovo kaštus ieškant kito Tiekėjo</w:t>
      </w:r>
      <w:r w:rsidRPr="00340ADE">
        <w:rPr>
          <w:rFonts w:ascii="Times New Roman" w:hAnsi="Times New Roman"/>
          <w:lang w:eastAsia="zh-CN"/>
        </w:rPr>
        <w:t>) bei sumoka 5 (</w:t>
      </w:r>
      <w:r w:rsidRPr="00340ADE">
        <w:rPr>
          <w:rFonts w:ascii="Times New Roman" w:hAnsi="Times New Roman"/>
          <w:i/>
          <w:iCs/>
          <w:lang w:eastAsia="zh-CN"/>
        </w:rPr>
        <w:t>penkių</w:t>
      </w:r>
      <w:r w:rsidRPr="00340ADE">
        <w:rPr>
          <w:rFonts w:ascii="Times New Roman" w:hAnsi="Times New Roman"/>
          <w:lang w:eastAsia="zh-CN"/>
        </w:rPr>
        <w:t xml:space="preserve">) proc. baudą, skaičiuojamą nuo defektų ištaisymo sumos. </w:t>
      </w:r>
    </w:p>
    <w:p w14:paraId="79B1D6B3" w14:textId="77777777" w:rsidR="002C585E" w:rsidRPr="00340ADE" w:rsidRDefault="002C585E" w:rsidP="002C585E">
      <w:pPr>
        <w:overflowPunct w:val="0"/>
        <w:autoSpaceDE w:val="0"/>
        <w:autoSpaceDN w:val="0"/>
        <w:adjustRightInd w:val="0"/>
        <w:spacing w:after="0" w:line="240" w:lineRule="auto"/>
        <w:jc w:val="center"/>
        <w:rPr>
          <w:rFonts w:ascii="Times New Roman" w:eastAsia="Times New Roman" w:hAnsi="Times New Roman"/>
          <w:b/>
        </w:rPr>
      </w:pPr>
      <w:r w:rsidRPr="00340ADE">
        <w:rPr>
          <w:rFonts w:ascii="Times New Roman" w:eastAsia="Times New Roman" w:hAnsi="Times New Roman"/>
          <w:b/>
        </w:rPr>
        <w:t>6. Šalių teisės ir pareigos</w:t>
      </w:r>
    </w:p>
    <w:p w14:paraId="36868192" w14:textId="77777777" w:rsidR="002C585E" w:rsidRPr="00340ADE" w:rsidRDefault="002C585E" w:rsidP="002C585E">
      <w:pPr>
        <w:pStyle w:val="Default"/>
        <w:ind w:firstLine="567"/>
        <w:jc w:val="both"/>
        <w:rPr>
          <w:b/>
          <w:bCs/>
          <w:color w:val="auto"/>
          <w:sz w:val="22"/>
          <w:szCs w:val="22"/>
          <w:lang w:val="lt-LT"/>
        </w:rPr>
      </w:pPr>
      <w:r w:rsidRPr="00340ADE">
        <w:rPr>
          <w:b/>
          <w:bCs/>
          <w:color w:val="auto"/>
          <w:sz w:val="22"/>
          <w:szCs w:val="22"/>
          <w:lang w:val="lt-LT"/>
        </w:rPr>
        <w:t xml:space="preserve">6.1. Užsakovas turi teisę: </w:t>
      </w:r>
    </w:p>
    <w:p w14:paraId="61259148" w14:textId="42014B42"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6.1.1. Kontroliuoti ir prižiūrėti, ar atliekam</w:t>
      </w:r>
      <w:r w:rsidR="007278A5" w:rsidRPr="00340ADE">
        <w:rPr>
          <w:color w:val="auto"/>
          <w:sz w:val="22"/>
          <w:szCs w:val="22"/>
          <w:lang w:val="lt-LT"/>
        </w:rPr>
        <w:t>o</w:t>
      </w:r>
      <w:r w:rsidRPr="00340ADE">
        <w:rPr>
          <w:color w:val="auto"/>
          <w:sz w:val="22"/>
          <w:szCs w:val="22"/>
          <w:lang w:val="lt-LT"/>
        </w:rPr>
        <w:t xml:space="preserve"> </w:t>
      </w:r>
      <w:r w:rsidR="00DC73CE" w:rsidRPr="00340ADE">
        <w:rPr>
          <w:color w:val="auto"/>
          <w:sz w:val="22"/>
          <w:szCs w:val="22"/>
          <w:lang w:val="lt-LT"/>
        </w:rPr>
        <w:t xml:space="preserve">Lifto </w:t>
      </w:r>
      <w:r w:rsidR="00050011" w:rsidRPr="00340ADE">
        <w:rPr>
          <w:color w:val="auto"/>
          <w:sz w:val="22"/>
          <w:szCs w:val="22"/>
          <w:lang w:val="lt-LT"/>
        </w:rPr>
        <w:t xml:space="preserve"> </w:t>
      </w:r>
      <w:r w:rsidR="00DC73CE" w:rsidRPr="00340ADE">
        <w:rPr>
          <w:color w:val="auto"/>
          <w:sz w:val="22"/>
          <w:szCs w:val="22"/>
          <w:lang w:val="lt-LT"/>
        </w:rPr>
        <w:t>demontavimo/</w:t>
      </w:r>
      <w:r w:rsidR="00050011" w:rsidRPr="00340ADE">
        <w:rPr>
          <w:color w:val="auto"/>
          <w:sz w:val="22"/>
          <w:szCs w:val="22"/>
          <w:lang w:val="lt-LT"/>
        </w:rPr>
        <w:t xml:space="preserve">montavimo </w:t>
      </w:r>
      <w:r w:rsidRPr="00340ADE">
        <w:rPr>
          <w:color w:val="auto"/>
          <w:sz w:val="22"/>
          <w:szCs w:val="22"/>
          <w:lang w:val="lt-LT"/>
        </w:rPr>
        <w:t xml:space="preserve">darbų atlikimo eiga, kiekis, kaina, įrenginių ir medžiagų kokybė ir Tiekėjo taikomos statybos – montavimo technologijos atitinka  norminių dokumentų ir </w:t>
      </w:r>
      <w:r w:rsidR="00DC73CE" w:rsidRPr="00340ADE">
        <w:rPr>
          <w:color w:val="auto"/>
          <w:sz w:val="22"/>
          <w:szCs w:val="22"/>
          <w:lang w:val="lt-LT"/>
        </w:rPr>
        <w:t>Lifto</w:t>
      </w:r>
      <w:r w:rsidRPr="00340ADE">
        <w:rPr>
          <w:color w:val="auto"/>
          <w:sz w:val="22"/>
          <w:szCs w:val="22"/>
          <w:lang w:val="lt-LT"/>
        </w:rPr>
        <w:t xml:space="preserve"> gamintoj</w:t>
      </w:r>
      <w:r w:rsidR="00DC73CE" w:rsidRPr="00340ADE">
        <w:rPr>
          <w:color w:val="auto"/>
          <w:sz w:val="22"/>
          <w:szCs w:val="22"/>
          <w:lang w:val="lt-LT"/>
        </w:rPr>
        <w:t>o</w:t>
      </w:r>
      <w:r w:rsidRPr="00340ADE">
        <w:rPr>
          <w:color w:val="auto"/>
          <w:sz w:val="22"/>
          <w:szCs w:val="22"/>
          <w:lang w:val="lt-LT"/>
        </w:rPr>
        <w:t xml:space="preserve"> reikalavimus, Aktus, PVM sąskaitas – faktūras. </w:t>
      </w:r>
    </w:p>
    <w:p w14:paraId="79436FCA" w14:textId="722DA2D4"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 xml:space="preserve">6.1.2. Pareikalauti Tiekėjo savo sąskaita pakeisti tinkamomis su Užsakovu nesuderintas medžiagas, gaminius ar įrangą, kurių techniniai duomenys netenkina </w:t>
      </w:r>
      <w:r w:rsidR="00050011" w:rsidRPr="00340ADE">
        <w:rPr>
          <w:color w:val="auto"/>
          <w:sz w:val="22"/>
          <w:szCs w:val="22"/>
          <w:lang w:val="lt-LT"/>
        </w:rPr>
        <w:t>Pirkimo</w:t>
      </w:r>
      <w:r w:rsidRPr="00340ADE">
        <w:rPr>
          <w:color w:val="auto"/>
          <w:sz w:val="22"/>
          <w:szCs w:val="22"/>
          <w:lang w:val="lt-LT"/>
        </w:rPr>
        <w:t xml:space="preserve"> Techninės specifikacijos, norminių dokumentų ir </w:t>
      </w:r>
      <w:r w:rsidR="00DC73CE" w:rsidRPr="00340ADE">
        <w:rPr>
          <w:color w:val="auto"/>
          <w:sz w:val="22"/>
          <w:szCs w:val="22"/>
          <w:lang w:val="lt-LT"/>
        </w:rPr>
        <w:t>Lifto</w:t>
      </w:r>
      <w:r w:rsidR="00050011" w:rsidRPr="00340ADE">
        <w:rPr>
          <w:color w:val="auto"/>
          <w:sz w:val="22"/>
          <w:szCs w:val="22"/>
          <w:lang w:val="lt-LT"/>
        </w:rPr>
        <w:t xml:space="preserve"> </w:t>
      </w:r>
      <w:r w:rsidRPr="00340ADE">
        <w:rPr>
          <w:color w:val="auto"/>
          <w:sz w:val="22"/>
          <w:szCs w:val="22"/>
          <w:lang w:val="lt-LT"/>
        </w:rPr>
        <w:t xml:space="preserve"> gamintojo reikalavimų. </w:t>
      </w:r>
    </w:p>
    <w:p w14:paraId="2B248328" w14:textId="2EC3933D"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 xml:space="preserve">6.1.3. Reikalauti, kad Tiekėjas </w:t>
      </w:r>
      <w:r w:rsidR="00DC73CE" w:rsidRPr="00340ADE">
        <w:rPr>
          <w:color w:val="auto"/>
          <w:sz w:val="22"/>
          <w:szCs w:val="22"/>
          <w:lang w:val="lt-LT"/>
        </w:rPr>
        <w:t xml:space="preserve">Lifto </w:t>
      </w:r>
      <w:r w:rsidR="00C87ED3" w:rsidRPr="00340ADE">
        <w:rPr>
          <w:color w:val="auto"/>
          <w:sz w:val="22"/>
          <w:szCs w:val="22"/>
          <w:lang w:val="lt-LT"/>
        </w:rPr>
        <w:t xml:space="preserve"> montavimo </w:t>
      </w:r>
      <w:r w:rsidRPr="00340ADE">
        <w:rPr>
          <w:color w:val="auto"/>
          <w:sz w:val="22"/>
          <w:szCs w:val="22"/>
          <w:lang w:val="lt-LT"/>
        </w:rPr>
        <w:t xml:space="preserve"> darbus vykdytų  laikydamasis </w:t>
      </w:r>
      <w:r w:rsidR="00DC73CE" w:rsidRPr="00340ADE">
        <w:rPr>
          <w:color w:val="auto"/>
          <w:sz w:val="22"/>
          <w:szCs w:val="22"/>
          <w:lang w:val="lt-LT"/>
        </w:rPr>
        <w:t>Liftų</w:t>
      </w:r>
      <w:r w:rsidRPr="00340ADE">
        <w:rPr>
          <w:color w:val="auto"/>
          <w:sz w:val="22"/>
          <w:szCs w:val="22"/>
          <w:lang w:val="lt-LT"/>
        </w:rPr>
        <w:t xml:space="preserve"> įrengimą reglamentuojančių norminių dokumentų reikalavimų. Jeigu Tiekėjas nukrypsta nuo šalių patvirtinto Kalendorinio </w:t>
      </w:r>
      <w:r w:rsidR="00C87ED3" w:rsidRPr="00340ADE">
        <w:rPr>
          <w:color w:val="auto"/>
          <w:sz w:val="22"/>
          <w:szCs w:val="22"/>
          <w:lang w:val="lt-LT"/>
        </w:rPr>
        <w:t>darbų organizavimo plano-</w:t>
      </w:r>
      <w:r w:rsidRPr="00340ADE">
        <w:rPr>
          <w:color w:val="auto"/>
          <w:sz w:val="22"/>
          <w:szCs w:val="22"/>
          <w:lang w:val="lt-LT"/>
        </w:rPr>
        <w:t>grafiko (</w:t>
      </w:r>
      <w:r w:rsidRPr="00340ADE">
        <w:rPr>
          <w:i/>
          <w:iCs/>
          <w:color w:val="auto"/>
          <w:sz w:val="22"/>
          <w:szCs w:val="22"/>
          <w:lang w:val="lt-LT"/>
        </w:rPr>
        <w:t>šios Sutarties Priedas Nr.2</w:t>
      </w:r>
      <w:r w:rsidRPr="00340ADE">
        <w:rPr>
          <w:color w:val="auto"/>
          <w:sz w:val="22"/>
          <w:szCs w:val="22"/>
          <w:lang w:val="lt-LT"/>
        </w:rPr>
        <w:t xml:space="preserve">), nesilaiko norminių dokumentų reikalavimų, Užsakovas turi teisę raštu reikalauti šalinti defektus, nepriimti nekokybiškai atliktų darbų ir nemokėti už netinkamai atliktą darbą iki nustatytų </w:t>
      </w:r>
      <w:r w:rsidR="00DC73CE" w:rsidRPr="00340ADE">
        <w:rPr>
          <w:color w:val="auto"/>
          <w:sz w:val="22"/>
          <w:szCs w:val="22"/>
          <w:lang w:val="lt-LT"/>
        </w:rPr>
        <w:t>Lifto</w:t>
      </w:r>
      <w:r w:rsidR="00C87ED3" w:rsidRPr="00340ADE">
        <w:rPr>
          <w:color w:val="auto"/>
          <w:sz w:val="22"/>
          <w:szCs w:val="22"/>
          <w:lang w:val="lt-LT"/>
        </w:rPr>
        <w:t xml:space="preserve"> montavimo</w:t>
      </w:r>
      <w:r w:rsidRPr="00340ADE">
        <w:rPr>
          <w:color w:val="auto"/>
          <w:sz w:val="22"/>
          <w:szCs w:val="22"/>
          <w:lang w:val="lt-LT"/>
        </w:rPr>
        <w:t xml:space="preserve"> darbų defektų pašalinimo arba pašalinti trūkumus trečiųjų asmenų pagalba Tiekėjo sąskaita. </w:t>
      </w:r>
    </w:p>
    <w:p w14:paraId="32C8693A" w14:textId="1DA27279"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 xml:space="preserve">6.1.4. Duoti nurodymus Tiekėjui ir reikalauti jų vykdymo, jei </w:t>
      </w:r>
      <w:r w:rsidR="00DC73CE" w:rsidRPr="00340ADE">
        <w:rPr>
          <w:color w:val="auto"/>
          <w:sz w:val="22"/>
          <w:szCs w:val="22"/>
          <w:lang w:val="lt-LT"/>
        </w:rPr>
        <w:t xml:space="preserve">Lifto </w:t>
      </w:r>
      <w:r w:rsidR="00C87ED3" w:rsidRPr="00340ADE">
        <w:rPr>
          <w:color w:val="auto"/>
          <w:sz w:val="22"/>
          <w:szCs w:val="22"/>
          <w:lang w:val="lt-LT"/>
        </w:rPr>
        <w:t xml:space="preserve"> montavimo</w:t>
      </w:r>
      <w:r w:rsidRPr="00340ADE">
        <w:rPr>
          <w:color w:val="auto"/>
          <w:sz w:val="22"/>
          <w:szCs w:val="22"/>
          <w:lang w:val="lt-LT"/>
        </w:rPr>
        <w:t xml:space="preserve"> eigoje atsiliekama nuo Kalendorinio </w:t>
      </w:r>
      <w:r w:rsidR="00C87ED3" w:rsidRPr="00340ADE">
        <w:rPr>
          <w:color w:val="auto"/>
          <w:sz w:val="22"/>
          <w:szCs w:val="22"/>
          <w:lang w:val="lt-LT"/>
        </w:rPr>
        <w:t>darbų organizavimo plano-</w:t>
      </w:r>
      <w:r w:rsidRPr="00340ADE">
        <w:rPr>
          <w:color w:val="auto"/>
          <w:sz w:val="22"/>
          <w:szCs w:val="22"/>
          <w:lang w:val="lt-LT"/>
        </w:rPr>
        <w:t xml:space="preserve">grafiko ar sistemingai pažeidžiami Sutartyje nurodyti kokybiniai reikalavimai. </w:t>
      </w:r>
    </w:p>
    <w:p w14:paraId="4FC0366E" w14:textId="09BEE821"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 xml:space="preserve">6.1.5. Reikalauti, kad Tiekėjas savo sąskaita pašalintų </w:t>
      </w:r>
      <w:r w:rsidR="00DC73CE" w:rsidRPr="00340ADE">
        <w:rPr>
          <w:color w:val="auto"/>
          <w:sz w:val="22"/>
          <w:szCs w:val="22"/>
          <w:lang w:val="lt-LT"/>
        </w:rPr>
        <w:t>Lifto</w:t>
      </w:r>
      <w:r w:rsidR="00C87ED3" w:rsidRPr="00340ADE">
        <w:rPr>
          <w:color w:val="auto"/>
          <w:sz w:val="22"/>
          <w:szCs w:val="22"/>
          <w:lang w:val="lt-LT"/>
        </w:rPr>
        <w:t xml:space="preserve"> montavimo </w:t>
      </w:r>
      <w:r w:rsidRPr="00340ADE">
        <w:rPr>
          <w:color w:val="auto"/>
          <w:sz w:val="22"/>
          <w:szCs w:val="22"/>
          <w:lang w:val="lt-LT"/>
        </w:rPr>
        <w:t xml:space="preserve"> darbų defektus, atsiradusius per garantinį laikotarpį. </w:t>
      </w:r>
    </w:p>
    <w:p w14:paraId="1BF4EFD5" w14:textId="20E26B01"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6.1.</w:t>
      </w:r>
      <w:r w:rsidR="00C87ED3" w:rsidRPr="00340ADE">
        <w:rPr>
          <w:color w:val="auto"/>
          <w:sz w:val="22"/>
          <w:szCs w:val="22"/>
          <w:lang w:val="lt-LT"/>
        </w:rPr>
        <w:t>6</w:t>
      </w:r>
      <w:r w:rsidRPr="00340ADE">
        <w:rPr>
          <w:color w:val="auto"/>
          <w:sz w:val="22"/>
          <w:szCs w:val="22"/>
          <w:lang w:val="lt-LT"/>
        </w:rPr>
        <w:t xml:space="preserve">. Atlikti neapmokėtų sumų įskaitymus į nuostolius, jei Tiekėjas vėluoja atlikti </w:t>
      </w:r>
      <w:r w:rsidR="00DC73CE" w:rsidRPr="00340ADE">
        <w:rPr>
          <w:color w:val="auto"/>
          <w:sz w:val="22"/>
          <w:szCs w:val="22"/>
          <w:lang w:val="lt-LT"/>
        </w:rPr>
        <w:t>Lifto</w:t>
      </w:r>
      <w:r w:rsidR="00C87ED3" w:rsidRPr="00340ADE">
        <w:rPr>
          <w:color w:val="auto"/>
          <w:sz w:val="22"/>
          <w:szCs w:val="22"/>
          <w:lang w:val="lt-LT"/>
        </w:rPr>
        <w:t xml:space="preserve"> montavimo</w:t>
      </w:r>
      <w:r w:rsidRPr="00340ADE">
        <w:rPr>
          <w:color w:val="auto"/>
          <w:sz w:val="22"/>
          <w:szCs w:val="22"/>
          <w:lang w:val="lt-LT"/>
        </w:rPr>
        <w:t xml:space="preserve"> darbus ar juos atlieka nekokybiškai ar juos vilkina. </w:t>
      </w:r>
    </w:p>
    <w:p w14:paraId="1EA17800" w14:textId="36FE9285"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6.1.</w:t>
      </w:r>
      <w:r w:rsidR="00C87ED3" w:rsidRPr="00340ADE">
        <w:rPr>
          <w:color w:val="auto"/>
          <w:sz w:val="22"/>
          <w:szCs w:val="22"/>
          <w:lang w:val="lt-LT"/>
        </w:rPr>
        <w:t>7</w:t>
      </w:r>
      <w:r w:rsidRPr="00340ADE">
        <w:rPr>
          <w:color w:val="auto"/>
          <w:sz w:val="22"/>
          <w:szCs w:val="22"/>
          <w:lang w:val="lt-LT"/>
        </w:rPr>
        <w:t xml:space="preserve">. Reikalauti, kad Tiekėjas nedelsiant sustabdytų ir (ar) nutrauktų </w:t>
      </w:r>
      <w:r w:rsidR="00DC73CE" w:rsidRPr="00340ADE">
        <w:rPr>
          <w:color w:val="auto"/>
          <w:sz w:val="22"/>
          <w:szCs w:val="22"/>
          <w:lang w:val="lt-LT"/>
        </w:rPr>
        <w:t>Lifto</w:t>
      </w:r>
      <w:r w:rsidR="00C87ED3" w:rsidRPr="00340ADE">
        <w:rPr>
          <w:color w:val="auto"/>
          <w:sz w:val="22"/>
          <w:szCs w:val="22"/>
          <w:lang w:val="lt-LT"/>
        </w:rPr>
        <w:t xml:space="preserve"> montavimo</w:t>
      </w:r>
      <w:r w:rsidRPr="00340ADE">
        <w:rPr>
          <w:color w:val="auto"/>
          <w:sz w:val="22"/>
          <w:szCs w:val="22"/>
          <w:lang w:val="lt-LT"/>
        </w:rPr>
        <w:t xml:space="preserve"> darbų atlikimą ir neatlygintinai ištaisytų darbus, kurie atlikti netinkamai ar atlikti nesilaikant  norminių dokumentų reikalavimų. </w:t>
      </w:r>
    </w:p>
    <w:p w14:paraId="338565A0" w14:textId="2C469E50"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6.1.</w:t>
      </w:r>
      <w:r w:rsidR="00C87ED3" w:rsidRPr="00340ADE">
        <w:rPr>
          <w:color w:val="auto"/>
          <w:sz w:val="22"/>
          <w:szCs w:val="22"/>
          <w:lang w:val="lt-LT"/>
        </w:rPr>
        <w:t>8</w:t>
      </w:r>
      <w:r w:rsidRPr="00340ADE">
        <w:rPr>
          <w:color w:val="auto"/>
          <w:sz w:val="22"/>
          <w:szCs w:val="22"/>
          <w:lang w:val="lt-LT"/>
        </w:rPr>
        <w:t xml:space="preserve">. Reikalauti, kad Tiekėjas raštiškai informuotų Užsakovą nurodydamas konkrečias nekokybiško ir nesavalaikio </w:t>
      </w:r>
      <w:r w:rsidR="00DC73CE" w:rsidRPr="00340ADE">
        <w:rPr>
          <w:color w:val="auto"/>
          <w:sz w:val="22"/>
          <w:szCs w:val="22"/>
          <w:lang w:val="lt-LT"/>
        </w:rPr>
        <w:t>Lifto</w:t>
      </w:r>
      <w:r w:rsidR="00C87ED3" w:rsidRPr="00340ADE">
        <w:rPr>
          <w:color w:val="auto"/>
          <w:sz w:val="22"/>
          <w:szCs w:val="22"/>
          <w:lang w:val="lt-LT"/>
        </w:rPr>
        <w:t xml:space="preserve"> montavimo </w:t>
      </w:r>
      <w:r w:rsidRPr="00340ADE">
        <w:rPr>
          <w:color w:val="auto"/>
          <w:sz w:val="22"/>
          <w:szCs w:val="22"/>
          <w:lang w:val="lt-LT"/>
        </w:rPr>
        <w:t xml:space="preserve"> darbų atlikimo priežastis ir nurodytų pažeidimo pašalinimo priemones. </w:t>
      </w:r>
    </w:p>
    <w:p w14:paraId="1F988BDC" w14:textId="77777777" w:rsidR="002C585E" w:rsidRPr="00340ADE" w:rsidRDefault="002C585E" w:rsidP="002C585E">
      <w:pPr>
        <w:pStyle w:val="Default"/>
        <w:ind w:firstLine="567"/>
        <w:jc w:val="both"/>
        <w:rPr>
          <w:b/>
          <w:bCs/>
          <w:color w:val="auto"/>
          <w:sz w:val="22"/>
          <w:szCs w:val="22"/>
          <w:lang w:val="lt-LT"/>
        </w:rPr>
      </w:pPr>
      <w:r w:rsidRPr="00340ADE">
        <w:rPr>
          <w:b/>
          <w:bCs/>
          <w:color w:val="auto"/>
          <w:sz w:val="22"/>
          <w:szCs w:val="22"/>
          <w:lang w:val="lt-LT"/>
        </w:rPr>
        <w:t xml:space="preserve">6.2. Užsakovas įsipareigoja: </w:t>
      </w:r>
    </w:p>
    <w:p w14:paraId="3A3A3D81" w14:textId="2FE4AD47"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 xml:space="preserve">6.2.1. Per protingą įmanomą terminą po rašytinio Tiekėjo prašymo gavimo pateikti pastarajam visus sutikimus, įgaliojimus ir (ar) kitus reikalingus dokumentus, kad Tiekėjas galėtų veikti kaip Užsakovo įgaliotas asmuo visose kompetentingose institucijose ta apimtimi, kiek tai susiję su </w:t>
      </w:r>
      <w:r w:rsidR="00DC73CE" w:rsidRPr="00340ADE">
        <w:rPr>
          <w:color w:val="auto"/>
          <w:sz w:val="22"/>
          <w:szCs w:val="22"/>
          <w:lang w:val="lt-LT"/>
        </w:rPr>
        <w:t>Lifto</w:t>
      </w:r>
      <w:r w:rsidR="00C87ED3" w:rsidRPr="00340ADE">
        <w:rPr>
          <w:color w:val="auto"/>
          <w:sz w:val="22"/>
          <w:szCs w:val="22"/>
          <w:lang w:val="lt-LT"/>
        </w:rPr>
        <w:t xml:space="preserve"> montavimo darbais </w:t>
      </w:r>
      <w:r w:rsidRPr="00340ADE">
        <w:rPr>
          <w:color w:val="auto"/>
          <w:sz w:val="22"/>
          <w:szCs w:val="22"/>
          <w:lang w:val="lt-LT"/>
        </w:rPr>
        <w:t xml:space="preserve">ir jų įteisinimu. </w:t>
      </w:r>
    </w:p>
    <w:p w14:paraId="67565BBF" w14:textId="5503351A"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 xml:space="preserve">6.2.2. Sumokėti Tiekėjui už tinkamai atliktus bei nustatyta tvarka priimtus </w:t>
      </w:r>
      <w:r w:rsidR="00DC73CE" w:rsidRPr="00340ADE">
        <w:rPr>
          <w:color w:val="auto"/>
          <w:sz w:val="22"/>
          <w:szCs w:val="22"/>
          <w:lang w:val="lt-LT"/>
        </w:rPr>
        <w:t>Lifto</w:t>
      </w:r>
      <w:r w:rsidR="00C87ED3" w:rsidRPr="00340ADE">
        <w:rPr>
          <w:color w:val="auto"/>
          <w:sz w:val="22"/>
          <w:szCs w:val="22"/>
          <w:lang w:val="lt-LT"/>
        </w:rPr>
        <w:t xml:space="preserve"> montavimo</w:t>
      </w:r>
      <w:r w:rsidRPr="00340ADE">
        <w:rPr>
          <w:color w:val="auto"/>
          <w:sz w:val="22"/>
          <w:szCs w:val="22"/>
          <w:lang w:val="lt-LT"/>
        </w:rPr>
        <w:t xml:space="preserve"> darbus Sutartyje numatytais terminais ir tvarka. </w:t>
      </w:r>
    </w:p>
    <w:p w14:paraId="770A9F13" w14:textId="5C915447"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 xml:space="preserve">6.2.3. Užtikrinti Tiekėjui galimybę laisvai ir saugiai patekti į pastatą, kuriame </w:t>
      </w:r>
      <w:r w:rsidR="00C87ED3" w:rsidRPr="00340ADE">
        <w:rPr>
          <w:color w:val="auto"/>
          <w:sz w:val="22"/>
          <w:szCs w:val="22"/>
          <w:lang w:val="lt-LT"/>
        </w:rPr>
        <w:t xml:space="preserve">bus įrengtas </w:t>
      </w:r>
      <w:r w:rsidR="00DC73CE" w:rsidRPr="00340ADE">
        <w:rPr>
          <w:color w:val="auto"/>
          <w:sz w:val="22"/>
          <w:szCs w:val="22"/>
          <w:lang w:val="lt-LT"/>
        </w:rPr>
        <w:t>Liftas</w:t>
      </w:r>
      <w:r w:rsidR="00C87ED3" w:rsidRPr="00340ADE">
        <w:rPr>
          <w:color w:val="auto"/>
          <w:sz w:val="22"/>
          <w:szCs w:val="22"/>
          <w:lang w:val="lt-LT"/>
        </w:rPr>
        <w:t xml:space="preserve"> jo </w:t>
      </w:r>
      <w:r w:rsidR="00DC73CE" w:rsidRPr="00340ADE">
        <w:rPr>
          <w:color w:val="auto"/>
          <w:sz w:val="22"/>
          <w:szCs w:val="22"/>
          <w:lang w:val="lt-LT"/>
        </w:rPr>
        <w:t>demontavimo/</w:t>
      </w:r>
      <w:r w:rsidR="00C87ED3" w:rsidRPr="00340ADE">
        <w:rPr>
          <w:color w:val="auto"/>
          <w:sz w:val="22"/>
          <w:szCs w:val="22"/>
          <w:lang w:val="lt-LT"/>
        </w:rPr>
        <w:t xml:space="preserve">montavimo </w:t>
      </w:r>
      <w:r w:rsidRPr="00340ADE">
        <w:rPr>
          <w:color w:val="auto"/>
          <w:sz w:val="22"/>
          <w:szCs w:val="22"/>
          <w:lang w:val="lt-LT"/>
        </w:rPr>
        <w:t xml:space="preserve"> laikotarpiu. </w:t>
      </w:r>
    </w:p>
    <w:p w14:paraId="6D85A34C" w14:textId="09D9C3A4"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 xml:space="preserve">6.2.4. Vykdyti Užsakovo funkcijas. </w:t>
      </w:r>
    </w:p>
    <w:p w14:paraId="3AD67D24" w14:textId="2EDF162D"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 xml:space="preserve">6.2.5. Sutartyje nustatytomis sąlygomis priimti iš Tiekėjo tinkamai atliktus </w:t>
      </w:r>
      <w:r w:rsidR="00DC73CE" w:rsidRPr="00340ADE">
        <w:rPr>
          <w:color w:val="auto"/>
          <w:sz w:val="22"/>
          <w:szCs w:val="22"/>
          <w:lang w:val="lt-LT"/>
        </w:rPr>
        <w:t>Lifto</w:t>
      </w:r>
      <w:r w:rsidR="00C87ED3" w:rsidRPr="00340ADE">
        <w:rPr>
          <w:color w:val="auto"/>
          <w:sz w:val="22"/>
          <w:szCs w:val="22"/>
          <w:lang w:val="lt-LT"/>
        </w:rPr>
        <w:t xml:space="preserve"> montavimo</w:t>
      </w:r>
      <w:r w:rsidRPr="00340ADE">
        <w:rPr>
          <w:color w:val="auto"/>
          <w:sz w:val="22"/>
          <w:szCs w:val="22"/>
          <w:lang w:val="lt-LT"/>
        </w:rPr>
        <w:t xml:space="preserve"> darbus. </w:t>
      </w:r>
    </w:p>
    <w:p w14:paraId="518BA286" w14:textId="77777777" w:rsidR="002C585E" w:rsidRPr="00340ADE" w:rsidRDefault="002C585E" w:rsidP="002C585E">
      <w:pPr>
        <w:pStyle w:val="Default"/>
        <w:ind w:firstLine="567"/>
        <w:jc w:val="both"/>
        <w:rPr>
          <w:b/>
          <w:bCs/>
          <w:color w:val="auto"/>
          <w:sz w:val="22"/>
          <w:szCs w:val="22"/>
          <w:lang w:val="lt-LT"/>
        </w:rPr>
      </w:pPr>
      <w:r w:rsidRPr="00340ADE">
        <w:rPr>
          <w:b/>
          <w:bCs/>
          <w:color w:val="auto"/>
          <w:sz w:val="22"/>
          <w:szCs w:val="22"/>
          <w:lang w:val="lt-LT"/>
        </w:rPr>
        <w:t xml:space="preserve">6.3. Tiekėjas turi teisę: </w:t>
      </w:r>
    </w:p>
    <w:p w14:paraId="74E6BD5A" w14:textId="77777777"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 xml:space="preserve">6.3.1. Naudotis Lietuvos Respublikos įstatymuose numatytomis Tiekėjo teisėmis. </w:t>
      </w:r>
    </w:p>
    <w:p w14:paraId="52FB1B42" w14:textId="5A4BADC2"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 xml:space="preserve">6.3.2. Pradėti vykdyti </w:t>
      </w:r>
      <w:r w:rsidR="00DC73CE" w:rsidRPr="00340ADE">
        <w:rPr>
          <w:color w:val="auto"/>
          <w:sz w:val="22"/>
          <w:szCs w:val="22"/>
          <w:lang w:val="lt-LT"/>
        </w:rPr>
        <w:t>Lifto</w:t>
      </w:r>
      <w:r w:rsidR="00C87ED3" w:rsidRPr="00340ADE">
        <w:rPr>
          <w:color w:val="auto"/>
          <w:sz w:val="22"/>
          <w:szCs w:val="22"/>
          <w:lang w:val="lt-LT"/>
        </w:rPr>
        <w:t xml:space="preserve"> montavimo  darbus </w:t>
      </w:r>
      <w:r w:rsidRPr="00340ADE">
        <w:rPr>
          <w:color w:val="auto"/>
          <w:sz w:val="22"/>
          <w:szCs w:val="22"/>
          <w:lang w:val="lt-LT"/>
        </w:rPr>
        <w:t xml:space="preserve"> tik po to, kai teisės aktų nustatyta tvarka yra instruktuoti ir informuoti Tiekėjo darbuotojai, darbuotojų saugos ir sveikatos norminių teisės aktų nustatyta tvarka yra parengt</w:t>
      </w:r>
      <w:r w:rsidR="00C87ED3" w:rsidRPr="00340ADE">
        <w:rPr>
          <w:color w:val="auto"/>
          <w:sz w:val="22"/>
          <w:szCs w:val="22"/>
          <w:lang w:val="lt-LT"/>
        </w:rPr>
        <w:t>a</w:t>
      </w:r>
      <w:r w:rsidRPr="00340ADE">
        <w:rPr>
          <w:color w:val="auto"/>
          <w:sz w:val="22"/>
          <w:szCs w:val="22"/>
          <w:lang w:val="lt-LT"/>
        </w:rPr>
        <w:t xml:space="preserve"> </w:t>
      </w:r>
      <w:r w:rsidR="00DC73CE" w:rsidRPr="00340ADE">
        <w:rPr>
          <w:color w:val="auto"/>
          <w:sz w:val="22"/>
          <w:szCs w:val="22"/>
          <w:lang w:val="lt-LT"/>
        </w:rPr>
        <w:t>Lifto</w:t>
      </w:r>
      <w:r w:rsidR="00C87ED3" w:rsidRPr="00340ADE">
        <w:rPr>
          <w:color w:val="auto"/>
          <w:sz w:val="22"/>
          <w:szCs w:val="22"/>
          <w:lang w:val="lt-LT"/>
        </w:rPr>
        <w:t xml:space="preserve">  montavimo vieta </w:t>
      </w:r>
      <w:r w:rsidRPr="00340ADE">
        <w:rPr>
          <w:color w:val="auto"/>
          <w:sz w:val="22"/>
          <w:szCs w:val="22"/>
          <w:lang w:val="lt-LT"/>
        </w:rPr>
        <w:t xml:space="preserve"> ir j</w:t>
      </w:r>
      <w:r w:rsidR="00C87ED3" w:rsidRPr="00340ADE">
        <w:rPr>
          <w:color w:val="auto"/>
          <w:sz w:val="22"/>
          <w:szCs w:val="22"/>
          <w:lang w:val="lt-LT"/>
        </w:rPr>
        <w:t>os</w:t>
      </w:r>
      <w:r w:rsidRPr="00340ADE">
        <w:rPr>
          <w:color w:val="auto"/>
          <w:sz w:val="22"/>
          <w:szCs w:val="22"/>
          <w:lang w:val="lt-LT"/>
        </w:rPr>
        <w:t xml:space="preserve"> prieigos. </w:t>
      </w:r>
    </w:p>
    <w:p w14:paraId="018E3FDC" w14:textId="36E6F8E1"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 xml:space="preserve">6.3.3. Gauti Užsakovo apmokėjimą už įvykdytus </w:t>
      </w:r>
      <w:r w:rsidR="00DC73CE" w:rsidRPr="00340ADE">
        <w:rPr>
          <w:color w:val="auto"/>
          <w:sz w:val="22"/>
          <w:szCs w:val="22"/>
          <w:lang w:val="lt-LT"/>
        </w:rPr>
        <w:t>Lifto demontavimo/</w:t>
      </w:r>
      <w:r w:rsidR="00C87ED3" w:rsidRPr="00340ADE">
        <w:rPr>
          <w:color w:val="auto"/>
          <w:sz w:val="22"/>
          <w:szCs w:val="22"/>
          <w:lang w:val="lt-LT"/>
        </w:rPr>
        <w:t xml:space="preserve"> montavimo </w:t>
      </w:r>
      <w:r w:rsidRPr="00340ADE">
        <w:rPr>
          <w:color w:val="auto"/>
          <w:sz w:val="22"/>
          <w:szCs w:val="22"/>
          <w:lang w:val="lt-LT"/>
        </w:rPr>
        <w:t xml:space="preserve"> darbus Sutartyje nustatytomis sąlygomis ir tvarka. </w:t>
      </w:r>
    </w:p>
    <w:p w14:paraId="49349631" w14:textId="77777777" w:rsidR="002C585E" w:rsidRPr="00340ADE" w:rsidRDefault="002C585E" w:rsidP="002C585E">
      <w:pPr>
        <w:pStyle w:val="Default"/>
        <w:ind w:firstLine="567"/>
        <w:jc w:val="both"/>
        <w:rPr>
          <w:b/>
          <w:bCs/>
          <w:color w:val="auto"/>
          <w:sz w:val="22"/>
          <w:szCs w:val="22"/>
          <w:lang w:val="lt-LT"/>
        </w:rPr>
      </w:pPr>
      <w:r w:rsidRPr="00340ADE">
        <w:rPr>
          <w:b/>
          <w:bCs/>
          <w:color w:val="auto"/>
          <w:sz w:val="22"/>
          <w:szCs w:val="22"/>
          <w:lang w:val="lt-LT"/>
        </w:rPr>
        <w:t xml:space="preserve">6.4. Tiekėjas įsipareigoja: </w:t>
      </w:r>
    </w:p>
    <w:p w14:paraId="0172A348" w14:textId="5DDEA3A0"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 xml:space="preserve">6.4.1. Prieš pasirašant Sutartį sudaryti ir su Užsakovu suderinti Kalendorinį </w:t>
      </w:r>
      <w:r w:rsidR="00C87ED3" w:rsidRPr="00340ADE">
        <w:rPr>
          <w:color w:val="auto"/>
          <w:sz w:val="22"/>
          <w:szCs w:val="22"/>
          <w:lang w:val="lt-LT"/>
        </w:rPr>
        <w:t xml:space="preserve">Darbų organizavimo </w:t>
      </w:r>
      <w:r w:rsidR="0009712F" w:rsidRPr="00340ADE">
        <w:rPr>
          <w:color w:val="auto"/>
          <w:sz w:val="22"/>
          <w:szCs w:val="22"/>
          <w:lang w:val="lt-LT"/>
        </w:rPr>
        <w:t>planą-</w:t>
      </w:r>
      <w:r w:rsidRPr="00340ADE">
        <w:rPr>
          <w:color w:val="auto"/>
          <w:sz w:val="22"/>
          <w:szCs w:val="22"/>
          <w:lang w:val="lt-LT"/>
        </w:rPr>
        <w:t xml:space="preserve">grafiką, pastarąjį pridedant prie Sutarties kaip Priedą Nr. 2. </w:t>
      </w:r>
    </w:p>
    <w:p w14:paraId="25EEB90E" w14:textId="77777777"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6.4.2. Ne vėliau kaip per 5 (</w:t>
      </w:r>
      <w:r w:rsidRPr="00340ADE">
        <w:rPr>
          <w:i/>
          <w:iCs/>
          <w:color w:val="auto"/>
          <w:sz w:val="22"/>
          <w:szCs w:val="22"/>
          <w:lang w:val="lt-LT"/>
        </w:rPr>
        <w:t>penkias</w:t>
      </w:r>
      <w:r w:rsidRPr="00340ADE">
        <w:rPr>
          <w:color w:val="auto"/>
          <w:sz w:val="22"/>
          <w:szCs w:val="22"/>
          <w:lang w:val="lt-LT"/>
        </w:rPr>
        <w:t xml:space="preserve">) dienas nuo Sutarties įsigaliojimo datos, paskirti Tiekėjo atstovą ir suteikti jam visus įgaliojimus, būtinus Tiekėjo vardu veikti pagal Sutartį. Tiekėjo atstovas įgyja teisę šios Sutarties tikslais veikti Tiekėjo vardu nuo momento, kai Tiekėjas praneša Užsakovui apie jo paskirtą atstovą. </w:t>
      </w:r>
    </w:p>
    <w:p w14:paraId="4ECB0AD6" w14:textId="1F2033BF"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lastRenderedPageBreak/>
        <w:t xml:space="preserve">6.4.3. Pateikti Užsakovui  derinti numatomų naudoti medžiagų, gaminių ir įrenginių sąrašą  nurodant jų pavadinimą, markę, pagrindinius techninius rodiklius. Užsakovui  pageidaujant, Tiekėjas turi pateikti siūlomų medžiagų, gaminių ir įrenginių pavyzdžius visiems priimtina forma. </w:t>
      </w:r>
    </w:p>
    <w:p w14:paraId="5E6BA602" w14:textId="49F2B2D5"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6.4.</w:t>
      </w:r>
      <w:r w:rsidR="0009712F" w:rsidRPr="00340ADE">
        <w:rPr>
          <w:color w:val="auto"/>
          <w:sz w:val="22"/>
          <w:szCs w:val="22"/>
          <w:lang w:val="lt-LT"/>
        </w:rPr>
        <w:t>4</w:t>
      </w:r>
      <w:r w:rsidRPr="00340ADE">
        <w:rPr>
          <w:color w:val="auto"/>
          <w:sz w:val="22"/>
          <w:szCs w:val="22"/>
          <w:lang w:val="lt-LT"/>
        </w:rPr>
        <w:t xml:space="preserve">. Neatlygintinai konsultuoti Užsakovą </w:t>
      </w:r>
      <w:r w:rsidR="0009712F" w:rsidRPr="00340ADE">
        <w:rPr>
          <w:color w:val="auto"/>
          <w:sz w:val="22"/>
          <w:szCs w:val="22"/>
          <w:lang w:val="lt-LT"/>
        </w:rPr>
        <w:t xml:space="preserve"> </w:t>
      </w:r>
      <w:r w:rsidR="001974D4" w:rsidRPr="00340ADE">
        <w:rPr>
          <w:color w:val="auto"/>
          <w:sz w:val="22"/>
          <w:szCs w:val="22"/>
          <w:lang w:val="lt-LT"/>
        </w:rPr>
        <w:t>Lifto</w:t>
      </w:r>
      <w:r w:rsidR="0009712F" w:rsidRPr="00340ADE">
        <w:rPr>
          <w:color w:val="auto"/>
          <w:sz w:val="22"/>
          <w:szCs w:val="22"/>
          <w:lang w:val="lt-LT"/>
        </w:rPr>
        <w:t xml:space="preserve"> montavimo</w:t>
      </w:r>
      <w:r w:rsidRPr="00340ADE">
        <w:rPr>
          <w:color w:val="auto"/>
          <w:sz w:val="22"/>
          <w:szCs w:val="22"/>
          <w:lang w:val="lt-LT"/>
        </w:rPr>
        <w:t xml:space="preserve"> klausimais. </w:t>
      </w:r>
    </w:p>
    <w:p w14:paraId="62CC74A4" w14:textId="5A5992D9"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6.4.</w:t>
      </w:r>
      <w:r w:rsidR="0009712F" w:rsidRPr="00340ADE">
        <w:rPr>
          <w:color w:val="auto"/>
          <w:sz w:val="22"/>
          <w:szCs w:val="22"/>
          <w:lang w:val="lt-LT"/>
        </w:rPr>
        <w:t>5</w:t>
      </w:r>
      <w:r w:rsidRPr="00340ADE">
        <w:rPr>
          <w:color w:val="auto"/>
          <w:sz w:val="22"/>
          <w:szCs w:val="22"/>
          <w:lang w:val="lt-LT"/>
        </w:rPr>
        <w:t xml:space="preserve">. Savarankiškai apsirūpinti materialiniais ištekliais, reikalingais Sutartyje numatytiems darbams atlikti, organizuoti jų sandėliavimą, apsaugą ir taupų naudojimą. </w:t>
      </w:r>
    </w:p>
    <w:p w14:paraId="58A39038" w14:textId="2F84FD30"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6.4.</w:t>
      </w:r>
      <w:r w:rsidR="0009712F" w:rsidRPr="00340ADE">
        <w:rPr>
          <w:color w:val="auto"/>
          <w:sz w:val="22"/>
          <w:szCs w:val="22"/>
          <w:lang w:val="lt-LT"/>
        </w:rPr>
        <w:t>6</w:t>
      </w:r>
      <w:r w:rsidRPr="00340ADE">
        <w:rPr>
          <w:color w:val="auto"/>
          <w:sz w:val="22"/>
          <w:szCs w:val="22"/>
          <w:lang w:val="lt-LT"/>
        </w:rPr>
        <w:t xml:space="preserve">. Laiku ir tinkamai informuoti Užsakovą apie darbų eigą ir terminų laikymąsi bei pateikti </w:t>
      </w:r>
      <w:r w:rsidR="0009712F" w:rsidRPr="00340ADE">
        <w:rPr>
          <w:color w:val="auto"/>
          <w:sz w:val="22"/>
          <w:szCs w:val="22"/>
          <w:lang w:val="lt-LT"/>
        </w:rPr>
        <w:t xml:space="preserve">Keltuvo montavimo </w:t>
      </w:r>
      <w:r w:rsidRPr="00340ADE">
        <w:rPr>
          <w:color w:val="auto"/>
          <w:sz w:val="22"/>
          <w:szCs w:val="22"/>
          <w:lang w:val="lt-LT"/>
        </w:rPr>
        <w:t xml:space="preserve"> darbų atlikimo dokumentaciją. </w:t>
      </w:r>
    </w:p>
    <w:p w14:paraId="15E0899D" w14:textId="37C5E9EA"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6.4.</w:t>
      </w:r>
      <w:r w:rsidR="0009712F" w:rsidRPr="00340ADE">
        <w:rPr>
          <w:color w:val="auto"/>
          <w:sz w:val="22"/>
          <w:szCs w:val="22"/>
          <w:lang w:val="lt-LT"/>
        </w:rPr>
        <w:t>7</w:t>
      </w:r>
      <w:r w:rsidRPr="00340ADE">
        <w:rPr>
          <w:color w:val="auto"/>
          <w:sz w:val="22"/>
          <w:szCs w:val="22"/>
          <w:lang w:val="lt-LT"/>
        </w:rPr>
        <w:t xml:space="preserve">. Sudaryti sąlygas Užsakovo atstovams lankytis statybvietėje ir susipažinti su visa darbų dokumentacija. </w:t>
      </w:r>
    </w:p>
    <w:p w14:paraId="620C1AA2" w14:textId="4482F92E"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6.4.</w:t>
      </w:r>
      <w:r w:rsidR="0009712F" w:rsidRPr="00340ADE">
        <w:rPr>
          <w:color w:val="auto"/>
          <w:sz w:val="22"/>
          <w:szCs w:val="22"/>
          <w:lang w:val="lt-LT"/>
        </w:rPr>
        <w:t>8</w:t>
      </w:r>
      <w:r w:rsidRPr="00340ADE">
        <w:rPr>
          <w:color w:val="auto"/>
          <w:sz w:val="22"/>
          <w:szCs w:val="22"/>
          <w:lang w:val="lt-LT"/>
        </w:rPr>
        <w:t xml:space="preserve">. Informuoti Užsakovą apie Objekte dirbančius subrangovus. </w:t>
      </w:r>
    </w:p>
    <w:p w14:paraId="0566A773" w14:textId="238E1D6E"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6.4.</w:t>
      </w:r>
      <w:r w:rsidR="0009712F" w:rsidRPr="00340ADE">
        <w:rPr>
          <w:color w:val="auto"/>
          <w:sz w:val="22"/>
          <w:szCs w:val="22"/>
          <w:lang w:val="lt-LT"/>
        </w:rPr>
        <w:t>9</w:t>
      </w:r>
      <w:r w:rsidRPr="00340ADE">
        <w:rPr>
          <w:color w:val="auto"/>
          <w:sz w:val="22"/>
          <w:szCs w:val="22"/>
          <w:lang w:val="lt-LT"/>
        </w:rPr>
        <w:t xml:space="preserve">. Pasirūpinti, kad </w:t>
      </w:r>
      <w:r w:rsidR="001974D4" w:rsidRPr="00340ADE">
        <w:rPr>
          <w:color w:val="auto"/>
          <w:sz w:val="22"/>
          <w:szCs w:val="22"/>
          <w:lang w:val="lt-LT"/>
        </w:rPr>
        <w:t>demontuojant/</w:t>
      </w:r>
      <w:r w:rsidR="0009712F" w:rsidRPr="00340ADE">
        <w:rPr>
          <w:color w:val="auto"/>
          <w:sz w:val="22"/>
          <w:szCs w:val="22"/>
          <w:lang w:val="lt-LT"/>
        </w:rPr>
        <w:t xml:space="preserve">montuojant </w:t>
      </w:r>
      <w:r w:rsidR="001974D4" w:rsidRPr="00340ADE">
        <w:rPr>
          <w:color w:val="auto"/>
          <w:sz w:val="22"/>
          <w:szCs w:val="22"/>
          <w:lang w:val="lt-LT"/>
        </w:rPr>
        <w:t>Liftą</w:t>
      </w:r>
      <w:r w:rsidRPr="00340ADE">
        <w:rPr>
          <w:color w:val="auto"/>
          <w:sz w:val="22"/>
          <w:szCs w:val="22"/>
          <w:lang w:val="lt-LT"/>
        </w:rPr>
        <w:t xml:space="preserve"> būtų koordinuojama ir kontroliuojama rizikos prevencija, saugos ir sveikatos darbe priemonių įgyvendinimas sprendžiant techninius ir/arba organizacinius klausimus ir ypač atliekant skirtingus darbus (</w:t>
      </w:r>
      <w:r w:rsidRPr="00340ADE">
        <w:rPr>
          <w:i/>
          <w:iCs/>
          <w:color w:val="auto"/>
          <w:sz w:val="22"/>
          <w:szCs w:val="22"/>
          <w:lang w:val="lt-LT"/>
        </w:rPr>
        <w:t>darbų etapus</w:t>
      </w:r>
      <w:r w:rsidRPr="00340ADE">
        <w:rPr>
          <w:color w:val="auto"/>
          <w:sz w:val="22"/>
          <w:szCs w:val="22"/>
          <w:lang w:val="lt-LT"/>
        </w:rPr>
        <w:t xml:space="preserve">) vienu metu arba vieną po kito, siekiant, kad darbai nekeltų pavojaus statybvietėje dirbančių darbuotojų bei </w:t>
      </w:r>
      <w:r w:rsidR="0009712F" w:rsidRPr="00340ADE">
        <w:rPr>
          <w:color w:val="auto"/>
          <w:sz w:val="22"/>
          <w:szCs w:val="22"/>
          <w:lang w:val="lt-LT"/>
        </w:rPr>
        <w:t xml:space="preserve">VšĮ </w:t>
      </w:r>
      <w:r w:rsidR="00E43F6B" w:rsidRPr="00340ADE">
        <w:rPr>
          <w:color w:val="auto"/>
          <w:sz w:val="22"/>
          <w:szCs w:val="22"/>
          <w:lang w:val="lt-LT"/>
        </w:rPr>
        <w:t xml:space="preserve">Abromiškių reabilitacijos </w:t>
      </w:r>
      <w:r w:rsidRPr="00340ADE">
        <w:rPr>
          <w:color w:val="auto"/>
          <w:sz w:val="22"/>
          <w:szCs w:val="22"/>
          <w:lang w:val="lt-LT"/>
        </w:rPr>
        <w:t xml:space="preserve"> ligoninės darbuotojų</w:t>
      </w:r>
      <w:r w:rsidR="0009712F" w:rsidRPr="00340ADE">
        <w:rPr>
          <w:color w:val="auto"/>
          <w:sz w:val="22"/>
          <w:szCs w:val="22"/>
          <w:lang w:val="lt-LT"/>
        </w:rPr>
        <w:t>, pacientų ir lydinčių asmenų</w:t>
      </w:r>
      <w:r w:rsidRPr="00340ADE">
        <w:rPr>
          <w:color w:val="auto"/>
          <w:sz w:val="22"/>
          <w:szCs w:val="22"/>
          <w:lang w:val="lt-LT"/>
        </w:rPr>
        <w:t xml:space="preserve"> saugai ir sveikatai. </w:t>
      </w:r>
    </w:p>
    <w:p w14:paraId="4E329E26" w14:textId="2F8EA404"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6.4.1</w:t>
      </w:r>
      <w:r w:rsidR="0009712F" w:rsidRPr="00340ADE">
        <w:rPr>
          <w:color w:val="auto"/>
          <w:sz w:val="22"/>
          <w:szCs w:val="22"/>
          <w:lang w:val="lt-LT"/>
        </w:rPr>
        <w:t>0</w:t>
      </w:r>
      <w:r w:rsidRPr="00340ADE">
        <w:rPr>
          <w:color w:val="auto"/>
          <w:sz w:val="22"/>
          <w:szCs w:val="22"/>
          <w:lang w:val="lt-LT"/>
        </w:rPr>
        <w:t xml:space="preserve">. Garantuoti saugų darbą, priešgaisrinę ir aplinkos apsaugą bei darbo higieną </w:t>
      </w:r>
      <w:r w:rsidR="001974D4" w:rsidRPr="00340ADE">
        <w:rPr>
          <w:color w:val="auto"/>
          <w:sz w:val="22"/>
          <w:szCs w:val="22"/>
          <w:lang w:val="lt-LT"/>
        </w:rPr>
        <w:t>demontuojant/</w:t>
      </w:r>
      <w:r w:rsidR="0009712F" w:rsidRPr="00340ADE">
        <w:rPr>
          <w:color w:val="auto"/>
          <w:sz w:val="22"/>
          <w:szCs w:val="22"/>
          <w:lang w:val="lt-LT"/>
        </w:rPr>
        <w:t xml:space="preserve">montuojant </w:t>
      </w:r>
      <w:r w:rsidR="001974D4" w:rsidRPr="00340ADE">
        <w:rPr>
          <w:color w:val="auto"/>
          <w:sz w:val="22"/>
          <w:szCs w:val="22"/>
          <w:lang w:val="lt-LT"/>
        </w:rPr>
        <w:t>Liftą</w:t>
      </w:r>
      <w:r w:rsidRPr="00340ADE">
        <w:rPr>
          <w:color w:val="auto"/>
          <w:sz w:val="22"/>
          <w:szCs w:val="22"/>
          <w:lang w:val="lt-LT"/>
        </w:rPr>
        <w:t xml:space="preserve"> (</w:t>
      </w:r>
      <w:r w:rsidRPr="00340ADE">
        <w:rPr>
          <w:i/>
          <w:iCs/>
          <w:color w:val="auto"/>
          <w:sz w:val="22"/>
          <w:szCs w:val="22"/>
          <w:lang w:val="lt-LT"/>
        </w:rPr>
        <w:t>pastate ir teritorijoje, darbo zonoje</w:t>
      </w:r>
      <w:r w:rsidRPr="00340ADE">
        <w:rPr>
          <w:color w:val="auto"/>
          <w:sz w:val="22"/>
          <w:szCs w:val="22"/>
          <w:lang w:val="lt-LT"/>
        </w:rPr>
        <w:t xml:space="preserve">), taip pat gretimos aplinkos apsaugą ir greta </w:t>
      </w:r>
      <w:r w:rsidR="0009712F" w:rsidRPr="00340ADE">
        <w:rPr>
          <w:color w:val="auto"/>
          <w:sz w:val="22"/>
          <w:szCs w:val="22"/>
          <w:lang w:val="lt-LT"/>
        </w:rPr>
        <w:t xml:space="preserve">montuojamo </w:t>
      </w:r>
      <w:r w:rsidR="001974D4" w:rsidRPr="00340ADE">
        <w:rPr>
          <w:color w:val="auto"/>
          <w:sz w:val="22"/>
          <w:szCs w:val="22"/>
          <w:lang w:val="lt-LT"/>
        </w:rPr>
        <w:t>Lifto</w:t>
      </w:r>
      <w:r w:rsidRPr="00340ADE">
        <w:rPr>
          <w:color w:val="auto"/>
          <w:sz w:val="22"/>
          <w:szCs w:val="22"/>
          <w:lang w:val="lt-LT"/>
        </w:rPr>
        <w:t xml:space="preserve"> dirbančių ir judančių darbuotojų ir kitų asmenų saugą nuo galinčių pasireikšti rizikos veiksnių. </w:t>
      </w:r>
    </w:p>
    <w:p w14:paraId="06E9FA90" w14:textId="6FEADE56"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6.4.1</w:t>
      </w:r>
      <w:r w:rsidR="0009712F" w:rsidRPr="00340ADE">
        <w:rPr>
          <w:color w:val="auto"/>
          <w:sz w:val="22"/>
          <w:szCs w:val="22"/>
          <w:lang w:val="lt-LT"/>
        </w:rPr>
        <w:t>1</w:t>
      </w:r>
      <w:r w:rsidRPr="00340ADE">
        <w:rPr>
          <w:color w:val="auto"/>
          <w:sz w:val="22"/>
          <w:szCs w:val="22"/>
          <w:lang w:val="lt-LT"/>
        </w:rPr>
        <w:t xml:space="preserve">. Naudoti atitinkančias saugos ir sveikatos reikalavimus darbo priemones, įrenginius ir technologinę įrangą. </w:t>
      </w:r>
    </w:p>
    <w:p w14:paraId="593E2939" w14:textId="30BF8098"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6.4.1</w:t>
      </w:r>
      <w:r w:rsidR="0009712F" w:rsidRPr="00340ADE">
        <w:rPr>
          <w:color w:val="auto"/>
          <w:sz w:val="22"/>
          <w:szCs w:val="22"/>
          <w:lang w:val="lt-LT"/>
        </w:rPr>
        <w:t>2</w:t>
      </w:r>
      <w:r w:rsidRPr="00340ADE">
        <w:rPr>
          <w:color w:val="auto"/>
          <w:sz w:val="22"/>
          <w:szCs w:val="22"/>
          <w:lang w:val="lt-LT"/>
        </w:rPr>
        <w:t xml:space="preserve">. Užtikrinti, kad Tiekėjo pasamdyti darbuotojai ir/arba tretieji asmenys, už kuriuos atsakingas Tiekėjas, darbų atlikimo metu nebūtų apsvaigę nuo alkoholio, narkotinių, toksinių ir (arba) psichotropinių medžiagų. </w:t>
      </w:r>
    </w:p>
    <w:p w14:paraId="40C0516A" w14:textId="2E4D5BDC"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6.4.1</w:t>
      </w:r>
      <w:r w:rsidR="0009712F" w:rsidRPr="00340ADE">
        <w:rPr>
          <w:color w:val="auto"/>
          <w:sz w:val="22"/>
          <w:szCs w:val="22"/>
          <w:lang w:val="lt-LT"/>
        </w:rPr>
        <w:t>3</w:t>
      </w:r>
      <w:r w:rsidRPr="00340ADE">
        <w:rPr>
          <w:color w:val="auto"/>
          <w:sz w:val="22"/>
          <w:szCs w:val="22"/>
          <w:lang w:val="lt-LT"/>
        </w:rPr>
        <w:t xml:space="preserve">. Saugoti atliktus darbus ir įrangą nuo sugadinimo ir vagystės, nuo meteorologinių sąlygų poveikio iki </w:t>
      </w:r>
      <w:r w:rsidR="001974D4" w:rsidRPr="00340ADE">
        <w:rPr>
          <w:color w:val="auto"/>
          <w:sz w:val="22"/>
          <w:szCs w:val="22"/>
          <w:lang w:val="lt-LT"/>
        </w:rPr>
        <w:t>Lifto</w:t>
      </w:r>
      <w:r w:rsidRPr="00340ADE">
        <w:rPr>
          <w:color w:val="auto"/>
          <w:sz w:val="22"/>
          <w:szCs w:val="22"/>
          <w:lang w:val="lt-LT"/>
        </w:rPr>
        <w:t xml:space="preserve"> perdavimo Užsakovui dienos. </w:t>
      </w:r>
    </w:p>
    <w:p w14:paraId="2D0023F4" w14:textId="35723B7D"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6.4.1</w:t>
      </w:r>
      <w:r w:rsidR="0009712F" w:rsidRPr="00340ADE">
        <w:rPr>
          <w:color w:val="auto"/>
          <w:sz w:val="22"/>
          <w:szCs w:val="22"/>
          <w:lang w:val="lt-LT"/>
        </w:rPr>
        <w:t>4</w:t>
      </w:r>
      <w:r w:rsidRPr="00340ADE">
        <w:rPr>
          <w:color w:val="auto"/>
          <w:sz w:val="22"/>
          <w:szCs w:val="22"/>
          <w:lang w:val="lt-LT"/>
        </w:rPr>
        <w:t xml:space="preserve">. Savo sąskaita ištaisyti išaiškėjusius ar atsiradusius atliktų darbų trūkumus ir defektus Sutarties vykdymo ir garantiniu laikotarpiu. </w:t>
      </w:r>
    </w:p>
    <w:p w14:paraId="79701650" w14:textId="74439B92"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6.4.1</w:t>
      </w:r>
      <w:r w:rsidR="0009712F" w:rsidRPr="00340ADE">
        <w:rPr>
          <w:color w:val="auto"/>
          <w:sz w:val="22"/>
          <w:szCs w:val="22"/>
          <w:lang w:val="lt-LT"/>
        </w:rPr>
        <w:t>5</w:t>
      </w:r>
      <w:r w:rsidRPr="00340ADE">
        <w:rPr>
          <w:color w:val="auto"/>
          <w:sz w:val="22"/>
          <w:szCs w:val="22"/>
          <w:lang w:val="lt-LT"/>
        </w:rPr>
        <w:t xml:space="preserve">. Atlyginti Užsakovo išlaidas, susijusias su defektų šalinimu, jei pats, suderintu su Užsakovu laiku, nepašalina defektų. </w:t>
      </w:r>
    </w:p>
    <w:p w14:paraId="5C14F0A0" w14:textId="172B3505"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6.4.1</w:t>
      </w:r>
      <w:r w:rsidR="0009712F" w:rsidRPr="00340ADE">
        <w:rPr>
          <w:color w:val="auto"/>
          <w:sz w:val="22"/>
          <w:szCs w:val="22"/>
          <w:lang w:val="lt-LT"/>
        </w:rPr>
        <w:t>6</w:t>
      </w:r>
      <w:r w:rsidRPr="00340ADE">
        <w:rPr>
          <w:color w:val="auto"/>
          <w:sz w:val="22"/>
          <w:szCs w:val="22"/>
          <w:lang w:val="lt-LT"/>
        </w:rPr>
        <w:t>. Atlikus darbus</w:t>
      </w:r>
      <w:r w:rsidR="0009712F" w:rsidRPr="00340ADE">
        <w:rPr>
          <w:color w:val="auto"/>
          <w:sz w:val="22"/>
          <w:szCs w:val="22"/>
          <w:lang w:val="lt-LT"/>
        </w:rPr>
        <w:t xml:space="preserve"> </w:t>
      </w:r>
      <w:r w:rsidRPr="00340ADE">
        <w:rPr>
          <w:color w:val="auto"/>
          <w:sz w:val="22"/>
          <w:szCs w:val="22"/>
          <w:lang w:val="lt-LT"/>
        </w:rPr>
        <w:t xml:space="preserve">sutvarkyti </w:t>
      </w:r>
      <w:r w:rsidR="001974D4" w:rsidRPr="00340ADE">
        <w:rPr>
          <w:color w:val="auto"/>
          <w:sz w:val="22"/>
          <w:szCs w:val="22"/>
          <w:lang w:val="lt-LT"/>
        </w:rPr>
        <w:t>Lifto</w:t>
      </w:r>
      <w:r w:rsidRPr="00340ADE">
        <w:rPr>
          <w:color w:val="auto"/>
          <w:sz w:val="22"/>
          <w:szCs w:val="22"/>
          <w:lang w:val="lt-LT"/>
        </w:rPr>
        <w:t xml:space="preserve">  prieigas. Išvežti savo statybines atliekas ir statybinį laužą savo sąskaita. </w:t>
      </w:r>
    </w:p>
    <w:p w14:paraId="2A6003D1" w14:textId="3FA35F81"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6.4.1</w:t>
      </w:r>
      <w:r w:rsidR="0009712F" w:rsidRPr="00340ADE">
        <w:rPr>
          <w:color w:val="auto"/>
          <w:sz w:val="22"/>
          <w:szCs w:val="22"/>
          <w:lang w:val="lt-LT"/>
        </w:rPr>
        <w:t>7</w:t>
      </w:r>
      <w:r w:rsidRPr="00340ADE">
        <w:rPr>
          <w:color w:val="auto"/>
          <w:sz w:val="22"/>
          <w:szCs w:val="22"/>
          <w:lang w:val="lt-LT"/>
        </w:rPr>
        <w:t xml:space="preserve">. Suteikti darbams ir </w:t>
      </w:r>
      <w:r w:rsidR="001974D4" w:rsidRPr="00340ADE">
        <w:rPr>
          <w:color w:val="auto"/>
          <w:sz w:val="22"/>
          <w:szCs w:val="22"/>
          <w:lang w:val="lt-LT"/>
        </w:rPr>
        <w:t>Liftui</w:t>
      </w:r>
      <w:r w:rsidRPr="00340ADE">
        <w:rPr>
          <w:color w:val="auto"/>
          <w:sz w:val="22"/>
          <w:szCs w:val="22"/>
          <w:lang w:val="lt-LT"/>
        </w:rPr>
        <w:t xml:space="preserve"> Sutartyje nurodytas garantijas. </w:t>
      </w:r>
    </w:p>
    <w:p w14:paraId="407F2CA9" w14:textId="2463E304"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6.4.</w:t>
      </w:r>
      <w:r w:rsidR="0009712F" w:rsidRPr="00340ADE">
        <w:rPr>
          <w:color w:val="auto"/>
          <w:sz w:val="22"/>
          <w:szCs w:val="22"/>
          <w:lang w:val="lt-LT"/>
        </w:rPr>
        <w:t>18</w:t>
      </w:r>
      <w:r w:rsidRPr="00340ADE">
        <w:rPr>
          <w:color w:val="auto"/>
          <w:sz w:val="22"/>
          <w:szCs w:val="22"/>
          <w:lang w:val="lt-LT"/>
        </w:rPr>
        <w:t xml:space="preserve">. Iki </w:t>
      </w:r>
      <w:r w:rsidR="001974D4" w:rsidRPr="00340ADE">
        <w:rPr>
          <w:color w:val="auto"/>
          <w:sz w:val="22"/>
          <w:szCs w:val="22"/>
          <w:lang w:val="lt-LT"/>
        </w:rPr>
        <w:t>Lifto</w:t>
      </w:r>
      <w:r w:rsidRPr="00340ADE">
        <w:rPr>
          <w:color w:val="auto"/>
          <w:sz w:val="22"/>
          <w:szCs w:val="22"/>
          <w:lang w:val="lt-LT"/>
        </w:rPr>
        <w:t xml:space="preserve"> perdavimo Užsakovui materialiai atsakyti už sumokėtas sumas, atliktus darbus, medžiagas bei įrenginius. </w:t>
      </w:r>
    </w:p>
    <w:p w14:paraId="69E13106" w14:textId="193E6402" w:rsidR="002C585E" w:rsidRPr="00340ADE" w:rsidRDefault="002C585E" w:rsidP="002C585E">
      <w:pPr>
        <w:pStyle w:val="Default"/>
        <w:ind w:firstLine="567"/>
        <w:jc w:val="both"/>
        <w:rPr>
          <w:i/>
          <w:iCs/>
          <w:color w:val="auto"/>
          <w:sz w:val="22"/>
          <w:szCs w:val="22"/>
          <w:lang w:val="lt-LT"/>
        </w:rPr>
      </w:pPr>
      <w:r w:rsidRPr="00340ADE">
        <w:rPr>
          <w:color w:val="auto"/>
          <w:sz w:val="22"/>
          <w:szCs w:val="22"/>
          <w:lang w:val="lt-LT"/>
        </w:rPr>
        <w:t>6.4.1</w:t>
      </w:r>
      <w:r w:rsidR="0009712F" w:rsidRPr="00340ADE">
        <w:rPr>
          <w:color w:val="auto"/>
          <w:sz w:val="22"/>
          <w:szCs w:val="22"/>
          <w:lang w:val="lt-LT"/>
        </w:rPr>
        <w:t>9</w:t>
      </w:r>
      <w:r w:rsidRPr="00340ADE">
        <w:rPr>
          <w:color w:val="auto"/>
          <w:sz w:val="22"/>
          <w:szCs w:val="22"/>
          <w:lang w:val="lt-LT"/>
        </w:rPr>
        <w:t>. Rūpestingai elgtis su Objekte esančiais įrenginiais. Kompensuoti turto nuostolius, susidariusius, dėl Tiekėjo darbuotojų kaltės (</w:t>
      </w:r>
      <w:r w:rsidRPr="00340ADE">
        <w:rPr>
          <w:i/>
          <w:iCs/>
          <w:color w:val="auto"/>
          <w:sz w:val="22"/>
          <w:szCs w:val="22"/>
          <w:lang w:val="lt-LT"/>
        </w:rPr>
        <w:t>už sukeltą gaisrą, už medžiagų ir įrangos bei įrenginių sugadinimą, dingimą ir pan.).</w:t>
      </w:r>
    </w:p>
    <w:p w14:paraId="7F22A704" w14:textId="2A9EBCC3" w:rsidR="002C585E" w:rsidRPr="00340ADE" w:rsidRDefault="002C585E" w:rsidP="005D60B9">
      <w:pPr>
        <w:pStyle w:val="Default"/>
        <w:ind w:firstLine="567"/>
        <w:jc w:val="both"/>
        <w:rPr>
          <w:color w:val="auto"/>
          <w:sz w:val="22"/>
          <w:szCs w:val="22"/>
          <w:lang w:val="lt-LT"/>
        </w:rPr>
      </w:pPr>
      <w:r w:rsidRPr="00340ADE">
        <w:rPr>
          <w:color w:val="auto"/>
          <w:sz w:val="22"/>
          <w:szCs w:val="22"/>
          <w:lang w:val="lt-LT"/>
        </w:rPr>
        <w:t>6.4.2</w:t>
      </w:r>
      <w:r w:rsidR="0009712F" w:rsidRPr="00340ADE">
        <w:rPr>
          <w:color w:val="auto"/>
          <w:sz w:val="22"/>
          <w:szCs w:val="22"/>
          <w:lang w:val="lt-LT"/>
        </w:rPr>
        <w:t>0</w:t>
      </w:r>
      <w:r w:rsidRPr="00340ADE">
        <w:rPr>
          <w:color w:val="auto"/>
          <w:sz w:val="22"/>
          <w:szCs w:val="22"/>
          <w:lang w:val="lt-LT"/>
        </w:rPr>
        <w:t xml:space="preserve">. Užtikrinti, kad </w:t>
      </w:r>
      <w:r w:rsidR="001974D4" w:rsidRPr="00340ADE">
        <w:rPr>
          <w:color w:val="auto"/>
          <w:sz w:val="22"/>
          <w:szCs w:val="22"/>
          <w:lang w:val="lt-LT"/>
        </w:rPr>
        <w:t>Lifto demontavimo/</w:t>
      </w:r>
      <w:r w:rsidR="0009712F" w:rsidRPr="00340ADE">
        <w:rPr>
          <w:color w:val="auto"/>
          <w:sz w:val="22"/>
          <w:szCs w:val="22"/>
          <w:lang w:val="lt-LT"/>
        </w:rPr>
        <w:t xml:space="preserve">montavimo </w:t>
      </w:r>
      <w:r w:rsidRPr="00340ADE">
        <w:rPr>
          <w:color w:val="auto"/>
          <w:sz w:val="22"/>
          <w:szCs w:val="22"/>
          <w:lang w:val="lt-LT"/>
        </w:rPr>
        <w:t xml:space="preserve"> metu, dėl to nebus trikdomi </w:t>
      </w:r>
      <w:r w:rsidR="0009712F" w:rsidRPr="00340ADE">
        <w:rPr>
          <w:color w:val="auto"/>
          <w:sz w:val="22"/>
          <w:szCs w:val="22"/>
          <w:lang w:val="lt-LT"/>
        </w:rPr>
        <w:t xml:space="preserve">VšĮ </w:t>
      </w:r>
      <w:r w:rsidR="00E43F6B" w:rsidRPr="00340ADE">
        <w:rPr>
          <w:color w:val="auto"/>
          <w:sz w:val="22"/>
          <w:szCs w:val="22"/>
          <w:lang w:val="lt-LT"/>
        </w:rPr>
        <w:t>Abromiškių reabilitacijos</w:t>
      </w:r>
      <w:r w:rsidRPr="00340ADE">
        <w:rPr>
          <w:color w:val="auto"/>
          <w:sz w:val="22"/>
          <w:szCs w:val="22"/>
          <w:lang w:val="lt-LT"/>
        </w:rPr>
        <w:t xml:space="preserve"> ligoninės struktūriniuose padaliniuose vykdomi procesai, t. y. išliks normalus </w:t>
      </w:r>
      <w:r w:rsidR="0009712F" w:rsidRPr="00340ADE">
        <w:rPr>
          <w:color w:val="auto"/>
          <w:sz w:val="22"/>
          <w:szCs w:val="22"/>
          <w:lang w:val="lt-LT"/>
        </w:rPr>
        <w:t xml:space="preserve">VšĮ </w:t>
      </w:r>
      <w:r w:rsidR="00E43F6B" w:rsidRPr="00340ADE">
        <w:rPr>
          <w:color w:val="auto"/>
          <w:sz w:val="22"/>
          <w:szCs w:val="22"/>
          <w:lang w:val="lt-LT"/>
        </w:rPr>
        <w:t xml:space="preserve">Abromiškių reabilitacijos </w:t>
      </w:r>
      <w:r w:rsidRPr="00340ADE">
        <w:rPr>
          <w:color w:val="auto"/>
          <w:sz w:val="22"/>
          <w:szCs w:val="22"/>
          <w:lang w:val="lt-LT"/>
        </w:rPr>
        <w:t xml:space="preserve">ligoninės darbo ritmas. </w:t>
      </w:r>
    </w:p>
    <w:p w14:paraId="6F6E3D9C" w14:textId="10527982" w:rsidR="002C585E" w:rsidRPr="00340ADE" w:rsidRDefault="002C585E" w:rsidP="005D60B9">
      <w:pPr>
        <w:spacing w:after="0" w:line="240" w:lineRule="auto"/>
        <w:ind w:firstLine="567"/>
        <w:jc w:val="both"/>
        <w:rPr>
          <w:rFonts w:ascii="Times New Roman" w:hAnsi="Times New Roman"/>
        </w:rPr>
      </w:pPr>
      <w:r w:rsidRPr="00340ADE">
        <w:rPr>
          <w:rFonts w:ascii="Times New Roman" w:hAnsi="Times New Roman"/>
        </w:rPr>
        <w:t>6.4.2</w:t>
      </w:r>
      <w:r w:rsidR="0009712F" w:rsidRPr="00340ADE">
        <w:rPr>
          <w:rFonts w:ascii="Times New Roman" w:hAnsi="Times New Roman"/>
        </w:rPr>
        <w:t>1</w:t>
      </w:r>
      <w:r w:rsidRPr="00340ADE">
        <w:rPr>
          <w:rFonts w:ascii="Times New Roman" w:hAnsi="Times New Roman"/>
        </w:rPr>
        <w:t>. Vykdyti visus teisėtus ir neprieštaraujančius Sutarties nuostatoms žodinius ir raštiškus Užsakovo nurodymus.</w:t>
      </w:r>
    </w:p>
    <w:p w14:paraId="3F987B01" w14:textId="77777777" w:rsidR="002C585E" w:rsidRPr="00340ADE" w:rsidRDefault="002C585E" w:rsidP="005D60B9">
      <w:pPr>
        <w:overflowPunct w:val="0"/>
        <w:autoSpaceDE w:val="0"/>
        <w:autoSpaceDN w:val="0"/>
        <w:adjustRightInd w:val="0"/>
        <w:spacing w:after="0" w:line="240" w:lineRule="auto"/>
        <w:jc w:val="center"/>
        <w:rPr>
          <w:rFonts w:ascii="Times New Roman" w:eastAsia="Times New Roman" w:hAnsi="Times New Roman"/>
          <w:b/>
        </w:rPr>
      </w:pPr>
      <w:r w:rsidRPr="00340ADE">
        <w:rPr>
          <w:rFonts w:ascii="Times New Roman" w:eastAsia="Times New Roman" w:hAnsi="Times New Roman"/>
          <w:b/>
        </w:rPr>
        <w:t>7. Sutarties įvykdymo užtikrinimas</w:t>
      </w:r>
    </w:p>
    <w:p w14:paraId="19AAF9D7" w14:textId="77777777" w:rsidR="0009712F" w:rsidRPr="00340ADE" w:rsidRDefault="002C585E" w:rsidP="005D60B9">
      <w:pPr>
        <w:suppressAutoHyphens/>
        <w:autoSpaceDE w:val="0"/>
        <w:spacing w:after="0" w:line="240" w:lineRule="auto"/>
        <w:ind w:firstLine="567"/>
        <w:jc w:val="both"/>
        <w:rPr>
          <w:rFonts w:ascii="Times New Roman" w:hAnsi="Times New Roman"/>
          <w:lang w:eastAsia="zh-CN"/>
        </w:rPr>
      </w:pPr>
      <w:r w:rsidRPr="00340ADE">
        <w:rPr>
          <w:rFonts w:ascii="Times New Roman" w:hAnsi="Times New Roman"/>
          <w:lang w:eastAsia="zh-CN"/>
        </w:rPr>
        <w:t xml:space="preserve">7.1. Perkančioji organizacija </w:t>
      </w:r>
      <w:r w:rsidR="0009712F" w:rsidRPr="00340ADE">
        <w:rPr>
          <w:rFonts w:ascii="Times New Roman" w:hAnsi="Times New Roman"/>
          <w:lang w:eastAsia="zh-CN"/>
        </w:rPr>
        <w:t>ne</w:t>
      </w:r>
      <w:r w:rsidRPr="00340ADE">
        <w:rPr>
          <w:rFonts w:ascii="Times New Roman" w:hAnsi="Times New Roman"/>
          <w:lang w:eastAsia="zh-CN"/>
        </w:rPr>
        <w:t>reikalauja</w:t>
      </w:r>
      <w:r w:rsidR="0009712F" w:rsidRPr="00340ADE">
        <w:rPr>
          <w:rFonts w:ascii="Times New Roman" w:hAnsi="Times New Roman"/>
          <w:lang w:eastAsia="zh-CN"/>
        </w:rPr>
        <w:t xml:space="preserve"> Sutarties įvykdymo užtikrinimo.</w:t>
      </w:r>
    </w:p>
    <w:p w14:paraId="42ACC8B6" w14:textId="77777777" w:rsidR="002C585E" w:rsidRPr="00340ADE" w:rsidRDefault="002C585E" w:rsidP="005D60B9">
      <w:pPr>
        <w:overflowPunct w:val="0"/>
        <w:autoSpaceDE w:val="0"/>
        <w:autoSpaceDN w:val="0"/>
        <w:adjustRightInd w:val="0"/>
        <w:spacing w:after="0" w:line="240" w:lineRule="auto"/>
        <w:jc w:val="center"/>
        <w:rPr>
          <w:rFonts w:ascii="Times New Roman" w:eastAsia="Times New Roman" w:hAnsi="Times New Roman"/>
          <w:b/>
        </w:rPr>
      </w:pPr>
      <w:r w:rsidRPr="00340ADE">
        <w:rPr>
          <w:rFonts w:ascii="Times New Roman" w:eastAsia="Times New Roman" w:hAnsi="Times New Roman"/>
          <w:b/>
        </w:rPr>
        <w:t>8. Tiekėjo</w:t>
      </w:r>
      <w:r w:rsidRPr="00340ADE">
        <w:rPr>
          <w:rFonts w:ascii="Times New Roman" w:eastAsia="Times New Roman" w:hAnsi="Times New Roman"/>
          <w:b/>
          <w:i/>
        </w:rPr>
        <w:t xml:space="preserve"> </w:t>
      </w:r>
      <w:r w:rsidRPr="00340ADE">
        <w:rPr>
          <w:rFonts w:ascii="Times New Roman" w:eastAsia="Times New Roman" w:hAnsi="Times New Roman"/>
          <w:b/>
        </w:rPr>
        <w:t>teisė pasitelkti trečiuosius asmenis (</w:t>
      </w:r>
      <w:proofErr w:type="spellStart"/>
      <w:r w:rsidRPr="00340ADE">
        <w:rPr>
          <w:rFonts w:ascii="Times New Roman" w:eastAsia="Times New Roman" w:hAnsi="Times New Roman"/>
          <w:b/>
        </w:rPr>
        <w:t>subtiekimas</w:t>
      </w:r>
      <w:proofErr w:type="spellEnd"/>
      <w:r w:rsidRPr="00340ADE">
        <w:rPr>
          <w:rFonts w:ascii="Times New Roman" w:eastAsia="Times New Roman" w:hAnsi="Times New Roman"/>
          <w:b/>
        </w:rPr>
        <w:t>)</w:t>
      </w:r>
    </w:p>
    <w:p w14:paraId="799CC063" w14:textId="77777777" w:rsidR="002C585E" w:rsidRPr="00340ADE" w:rsidRDefault="002C585E" w:rsidP="005D60B9">
      <w:pPr>
        <w:overflowPunct w:val="0"/>
        <w:autoSpaceDE w:val="0"/>
        <w:autoSpaceDN w:val="0"/>
        <w:adjustRightInd w:val="0"/>
        <w:spacing w:after="0" w:line="240" w:lineRule="auto"/>
        <w:ind w:firstLine="567"/>
        <w:jc w:val="both"/>
        <w:rPr>
          <w:rFonts w:ascii="Times New Roman" w:eastAsia="Times New Roman" w:hAnsi="Times New Roman"/>
        </w:rPr>
      </w:pPr>
      <w:r w:rsidRPr="00340ADE">
        <w:rPr>
          <w:rFonts w:ascii="Times New Roman" w:eastAsia="Times New Roman" w:hAnsi="Times New Roman"/>
        </w:rPr>
        <w:t xml:space="preserve">8.1. Susitarimas, pagal kurį Tiekėjas dalies įsipareigojimų, numatytų šioje Sutartyje, vykdymui pasitelkia trečiuosius asmenis, yra laikomas </w:t>
      </w:r>
      <w:proofErr w:type="spellStart"/>
      <w:r w:rsidRPr="00340ADE">
        <w:rPr>
          <w:rFonts w:ascii="Times New Roman" w:eastAsia="Times New Roman" w:hAnsi="Times New Roman"/>
        </w:rPr>
        <w:t>subtiekimo</w:t>
      </w:r>
      <w:proofErr w:type="spellEnd"/>
      <w:r w:rsidRPr="00340ADE">
        <w:rPr>
          <w:rFonts w:ascii="Times New Roman" w:eastAsia="Times New Roman" w:hAnsi="Times New Roman"/>
        </w:rPr>
        <w:t xml:space="preserve"> sutartimi. Toks susitarimas turi būti rašytinis. Tiekėjas Sutarčiai vykdyti, turi pasitelkti tik tuos subtiekėju, kurie numatyti Tiekėjo pasiūlyme. Kiti subtiekėjai gali būti pasitelkiami sutarties vykdymo metu, jei atitinka kvalifikacijos reikalavimus (jeigu tokie buvo keliami pirkimo dokumentuose ir jeigu tiekėjas rėmėsi konkretaus subtiekėjo pajėgumais, kad atitiktų pirkimo dokumentuose nustatytus reikalavimus ir naujas subtiekėjas pasitelkiamas vietoje pasiūlyme numatyto subtiekėjo) ir nėra pašalinimo pagrindų.</w:t>
      </w:r>
    </w:p>
    <w:p w14:paraId="0D8D80BE" w14:textId="77777777" w:rsidR="002C585E" w:rsidRPr="00340ADE" w:rsidRDefault="002C585E" w:rsidP="002C585E">
      <w:pPr>
        <w:overflowPunct w:val="0"/>
        <w:autoSpaceDE w:val="0"/>
        <w:autoSpaceDN w:val="0"/>
        <w:adjustRightInd w:val="0"/>
        <w:spacing w:after="0" w:line="240" w:lineRule="auto"/>
        <w:ind w:firstLine="567"/>
        <w:jc w:val="both"/>
        <w:rPr>
          <w:rFonts w:ascii="Times New Roman" w:eastAsia="Times New Roman" w:hAnsi="Times New Roman"/>
        </w:rPr>
      </w:pPr>
      <w:r w:rsidRPr="00340ADE">
        <w:rPr>
          <w:rFonts w:ascii="Times New Roman" w:eastAsia="Times New Roman" w:hAnsi="Times New Roman"/>
        </w:rPr>
        <w:t xml:space="preserve">8.2. Sutarties vykdymo metu, kai subtiekėjai netinkamai vykdo įsipareigojimus Tiekėjui, taip pat tuo atveju, kai subtiekėjai nepajėgūs vykdyti įsipareigojimų Tiekėjui dėl iškeltos restruktūrizavimo, bankroto bylos, bankroto proceso vykdymo ne teismo tvarka, inicijuotos priverstinio likvidavimo ar susitarimo su kreditoriais procedūros arba jiems vykdomų analogiškų procedūrų ar / ir atsiranda poreikis pasitelkti naujus </w:t>
      </w:r>
      <w:r w:rsidRPr="00340ADE">
        <w:rPr>
          <w:rFonts w:ascii="Times New Roman" w:eastAsia="Times New Roman" w:hAnsi="Times New Roman"/>
        </w:rPr>
        <w:lastRenderedPageBreak/>
        <w:t>subtiekėjus, Tiekėjas gali pakeisti arba pasitelkti naujus subtiekėjus. Apie tai Tiekėjas iš anksto raštu turi informuoti Pirkėją, nurodydamas subtiekėjų pakeitimo ar naujų subtiekėjų pasitelkimo priežastis ir būsimus subtiekėjus. Tuo atveju, jei Tiekėjas nori pasitelkti naują subtiekėją ir pirkimo dokumentuose buvo keliama kvalifikacija subtiekėjams ar jeigu tiekėjas rėmėsi konkretaus subtiekėjo/subteikėjo pajėgumais, kad atitiktų pirkimo dokumentuose nustatytus reikalavimus ir naujas subtiekėjas pasitelkiamas vietoje pasiūlyme numatyto subtiekėjo/subteikėjo Tiekėjas iš anksto informuodamas apie naujo subtiekėjo pasitelkimą taip pat turi pateikti dokumentus, patvirtinančius pašalinimo pagrindų nebuvimą ir kvalifikacijos atitiktį įrodančius dokumentus. Subtiekėjas turi neturėti pašalinimo pagrindų ir atitikti pirkimo dokumentuose nustatytus kvalifikacijos reikalavimus jų pasitelkimo dienai.</w:t>
      </w:r>
      <w:r w:rsidRPr="00340ADE" w:rsidDel="00367918">
        <w:rPr>
          <w:rFonts w:ascii="Times New Roman" w:eastAsia="Times New Roman" w:hAnsi="Times New Roman"/>
        </w:rPr>
        <w:t xml:space="preserve"> </w:t>
      </w:r>
      <w:r w:rsidRPr="00340ADE">
        <w:rPr>
          <w:rFonts w:ascii="Times New Roman" w:eastAsia="Times New Roman" w:hAnsi="Times New Roman"/>
        </w:rPr>
        <w:t>Tokiu atveju, Pirkėjas turi įvertinti keičiamų ar / ir naujai pasitelkiamų subtiekėjų atitikimą kvalifikacijos reikalavimams bei, ar nėra subtiekėjų pašalinimo pagrindų ir subtiekėjų keitimui ir / naujų subtiekėjų pasitelkimui pritarti tik tokiu atveju, jei subtiekėjai atitinka kvalifikacijos reikalavimus bei nėra subtiekėjų pašalinimo pagrindų. Jei subtiekėjas, kurio pajėgumais remiamasi, netenkina jam keliamų kvalifikacijos reikalavimų ar jo padėtis atitinka bent vieną pašalinimo pagrindą, Pirkėjas turi pareikalauti per Pirkėjo nustatytą protingą terminą pakeisti jį reikalavimus atitinkančiu. Subtiekėjų keitimas įforminamas abiejų Sutarties šalių pasirašomu susitarimu. Šis susitarimas tampa neatskiriama Sutarties dalimi.</w:t>
      </w:r>
    </w:p>
    <w:p w14:paraId="0890A65C" w14:textId="77777777" w:rsidR="002C585E" w:rsidRPr="00340ADE" w:rsidRDefault="002C585E" w:rsidP="002C585E">
      <w:pPr>
        <w:pStyle w:val="Sraopastraipa"/>
        <w:tabs>
          <w:tab w:val="left" w:pos="0"/>
        </w:tabs>
        <w:suppressAutoHyphens/>
        <w:overflowPunct/>
        <w:autoSpaceDE/>
        <w:adjustRightInd/>
        <w:ind w:left="0" w:right="-68" w:firstLine="851"/>
        <w:jc w:val="both"/>
        <w:rPr>
          <w:sz w:val="22"/>
          <w:szCs w:val="22"/>
          <w:lang w:val="lt-LT"/>
        </w:rPr>
      </w:pPr>
      <w:r w:rsidRPr="00340ADE">
        <w:rPr>
          <w:sz w:val="22"/>
          <w:szCs w:val="22"/>
          <w:lang w:val="lt-LT"/>
        </w:rPr>
        <w:t xml:space="preserve">8.3. </w:t>
      </w:r>
      <w:proofErr w:type="spellStart"/>
      <w:r w:rsidRPr="00340ADE">
        <w:rPr>
          <w:sz w:val="22"/>
          <w:szCs w:val="22"/>
          <w:lang w:val="lt-LT"/>
        </w:rPr>
        <w:t>Subtiekimas</w:t>
      </w:r>
      <w:proofErr w:type="spellEnd"/>
      <w:r w:rsidRPr="00340ADE">
        <w:rPr>
          <w:sz w:val="22"/>
          <w:szCs w:val="22"/>
          <w:lang w:val="lt-LT"/>
        </w:rPr>
        <w:t xml:space="preserve"> nesukuria sutartinių santykių tarp Pirkėjo ir subtiekėjo. Tiekėjas atsako už savo subtiekėjų veiksmus ar neveikimą. Pirkėjo sutikimas, kad sutartiniams įsipareigojimams vykdyti būtų pasitelkiamas subtiekėjas, neatleidžia Tiekėjo nuo jokių jo įsipareigojimų pagal Sutartį.</w:t>
      </w:r>
    </w:p>
    <w:p w14:paraId="304AC6C7" w14:textId="77777777" w:rsidR="002C585E" w:rsidRPr="00340ADE" w:rsidRDefault="002C585E" w:rsidP="002C585E">
      <w:pPr>
        <w:tabs>
          <w:tab w:val="left" w:pos="0"/>
        </w:tabs>
        <w:suppressAutoHyphens/>
        <w:spacing w:after="0" w:line="240" w:lineRule="auto"/>
        <w:ind w:right="-68" w:firstLine="851"/>
        <w:jc w:val="both"/>
        <w:rPr>
          <w:rFonts w:ascii="Times New Roman" w:hAnsi="Times New Roman"/>
        </w:rPr>
      </w:pPr>
      <w:r w:rsidRPr="00340ADE">
        <w:rPr>
          <w:rFonts w:ascii="Times New Roman" w:hAnsi="Times New Roman"/>
        </w:rPr>
        <w:t xml:space="preserve">8.4. Jei Tiekėjas sudaro </w:t>
      </w:r>
      <w:proofErr w:type="spellStart"/>
      <w:r w:rsidRPr="00340ADE">
        <w:rPr>
          <w:rFonts w:ascii="Times New Roman" w:hAnsi="Times New Roman"/>
        </w:rPr>
        <w:t>subtiekimo</w:t>
      </w:r>
      <w:proofErr w:type="spellEnd"/>
      <w:r w:rsidRPr="00340ADE">
        <w:rPr>
          <w:rFonts w:ascii="Times New Roman" w:hAnsi="Times New Roman"/>
        </w:rPr>
        <w:t xml:space="preserve"> sutartį be Pirkėjo sutikimo, Pirkėjas turi teisę nutraukti Sutartį.</w:t>
      </w:r>
    </w:p>
    <w:p w14:paraId="3FB89257" w14:textId="77777777" w:rsidR="002C585E" w:rsidRPr="00340ADE" w:rsidRDefault="002C585E" w:rsidP="002C585E">
      <w:pPr>
        <w:pStyle w:val="Sraopastraipa"/>
        <w:tabs>
          <w:tab w:val="left" w:pos="0"/>
        </w:tabs>
        <w:suppressAutoHyphens/>
        <w:overflowPunct/>
        <w:autoSpaceDE/>
        <w:adjustRightInd/>
        <w:ind w:left="0" w:right="-68" w:firstLine="851"/>
        <w:jc w:val="both"/>
        <w:rPr>
          <w:sz w:val="22"/>
          <w:szCs w:val="22"/>
          <w:lang w:val="lt-LT"/>
        </w:rPr>
      </w:pPr>
      <w:r w:rsidRPr="00340ADE">
        <w:rPr>
          <w:sz w:val="22"/>
          <w:szCs w:val="22"/>
          <w:lang w:val="lt-LT"/>
        </w:rPr>
        <w:t>8.5. Jei Pirkėjas turi pagrįstų įtarimų, kad subtiekėjas yra nekompetentingas vykdyti nustatytas pareigas, Pirkėjas gali reikalauti, kad Tiekėjas per Pirkėjo nustatytą terminą pakeistų minėtą subtiekėją reikalavimus atitinkančiu subtiekėju, arba reikalauti, kad Tiekėjas pats vykdytų subtiekėjui perduotus sutartinius įsipareigojimus.</w:t>
      </w:r>
    </w:p>
    <w:p w14:paraId="0453A6F2" w14:textId="77777777" w:rsidR="002C585E" w:rsidRPr="00340ADE" w:rsidRDefault="002C585E" w:rsidP="002C585E">
      <w:pPr>
        <w:suppressAutoHyphens/>
        <w:autoSpaceDE w:val="0"/>
        <w:autoSpaceDN w:val="0"/>
        <w:adjustRightInd w:val="0"/>
        <w:spacing w:after="0" w:line="240" w:lineRule="auto"/>
        <w:ind w:firstLine="709"/>
        <w:jc w:val="both"/>
        <w:textAlignment w:val="center"/>
        <w:rPr>
          <w:rFonts w:ascii="Times New Roman" w:eastAsia="Times New Roman" w:hAnsi="Times New Roman"/>
          <w:color w:val="000000"/>
        </w:rPr>
      </w:pPr>
      <w:r w:rsidRPr="00340ADE">
        <w:rPr>
          <w:rFonts w:ascii="Times New Roman" w:eastAsia="Times New Roman" w:hAnsi="Times New Roman"/>
          <w:color w:val="000000"/>
        </w:rPr>
        <w:t>8.6. Galimas Pirkėjo tiesioginis atsiskaitymas su subtiekėjais (jei subtiekėjas /-ai nori pasinaudoti tokia galimybe):</w:t>
      </w:r>
    </w:p>
    <w:p w14:paraId="1838392E" w14:textId="77777777" w:rsidR="002C585E" w:rsidRPr="00340ADE" w:rsidRDefault="002C585E" w:rsidP="002C585E">
      <w:pPr>
        <w:tabs>
          <w:tab w:val="left" w:pos="1843"/>
        </w:tabs>
        <w:suppressAutoHyphens/>
        <w:spacing w:after="0" w:line="240" w:lineRule="auto"/>
        <w:ind w:left="142" w:firstLine="938"/>
        <w:jc w:val="both"/>
        <w:rPr>
          <w:rFonts w:ascii="Times New Roman" w:hAnsi="Times New Roman"/>
          <w:color w:val="000000"/>
        </w:rPr>
      </w:pPr>
      <w:r w:rsidRPr="00340ADE">
        <w:rPr>
          <w:rFonts w:ascii="Times New Roman" w:hAnsi="Times New Roman"/>
          <w:color w:val="000000"/>
        </w:rPr>
        <w:t>8.6.1. Pirkėjas ne vėliau kaip per 3 darbo dienas nuo informacijos apie tuo metu Tiekėjui žinomų subtiekėjų pavadinimus, kontaktinius duomenis ir jų atstovus gavimo, raštu informuoja subtiekėjus apie tiesioginio atsiskaitymo galimybę;</w:t>
      </w:r>
    </w:p>
    <w:p w14:paraId="3FF65415" w14:textId="77777777" w:rsidR="002C585E" w:rsidRPr="00340ADE" w:rsidRDefault="002C585E" w:rsidP="002C585E">
      <w:pPr>
        <w:tabs>
          <w:tab w:val="left" w:pos="1843"/>
        </w:tabs>
        <w:suppressAutoHyphens/>
        <w:spacing w:after="0" w:line="240" w:lineRule="auto"/>
        <w:ind w:left="142" w:firstLine="938"/>
        <w:jc w:val="both"/>
        <w:rPr>
          <w:rFonts w:ascii="Times New Roman" w:hAnsi="Times New Roman"/>
          <w:color w:val="000000"/>
        </w:rPr>
      </w:pPr>
      <w:r w:rsidRPr="00340ADE">
        <w:rPr>
          <w:rFonts w:ascii="Times New Roman" w:hAnsi="Times New Roman"/>
          <w:color w:val="000000"/>
        </w:rPr>
        <w:t>8.6.2. Subtiekėjas, norėdamas pasinaudoti tiesioginio atsiskaitymo galimybe, turi pateikti raštu prašymą Pirkėjui;</w:t>
      </w:r>
    </w:p>
    <w:p w14:paraId="68047036" w14:textId="77777777" w:rsidR="002C585E" w:rsidRPr="00340ADE" w:rsidRDefault="002C585E" w:rsidP="002C585E">
      <w:pPr>
        <w:pStyle w:val="Sraopastraipa"/>
        <w:numPr>
          <w:ilvl w:val="2"/>
          <w:numId w:val="1"/>
        </w:numPr>
        <w:tabs>
          <w:tab w:val="left" w:pos="1701"/>
        </w:tabs>
        <w:suppressAutoHyphens/>
        <w:ind w:left="142" w:firstLine="992"/>
        <w:jc w:val="both"/>
        <w:rPr>
          <w:color w:val="000000"/>
          <w:sz w:val="22"/>
          <w:szCs w:val="22"/>
          <w:lang w:val="lt-LT"/>
        </w:rPr>
      </w:pPr>
      <w:r w:rsidRPr="00340ADE">
        <w:rPr>
          <w:color w:val="000000"/>
          <w:sz w:val="22"/>
          <w:szCs w:val="22"/>
          <w:lang w:val="lt-LT"/>
        </w:rPr>
        <w:t>Jei subtiekėjas išreiškia norą pasinaudoti tiesioginio atsiskaitymo galimybe, turi būti sudaroma trišalė sutartis tarp Pirkėjo, pirkimo sutartį sudariusio Pardavėjo ir jo subtiekėjo;</w:t>
      </w:r>
    </w:p>
    <w:p w14:paraId="0D51A581" w14:textId="4B309272" w:rsidR="002C585E" w:rsidRPr="00340ADE" w:rsidRDefault="002C585E" w:rsidP="002C585E">
      <w:pPr>
        <w:tabs>
          <w:tab w:val="left" w:pos="1985"/>
        </w:tabs>
        <w:suppressAutoHyphens/>
        <w:overflowPunct w:val="0"/>
        <w:autoSpaceDE w:val="0"/>
        <w:autoSpaceDN w:val="0"/>
        <w:adjustRightInd w:val="0"/>
        <w:spacing w:after="0" w:line="240" w:lineRule="auto"/>
        <w:ind w:firstLine="1134"/>
        <w:jc w:val="both"/>
        <w:rPr>
          <w:rFonts w:ascii="Times New Roman" w:eastAsia="Times New Roman" w:hAnsi="Times New Roman"/>
          <w:color w:val="000000"/>
        </w:rPr>
      </w:pPr>
      <w:r w:rsidRPr="00340ADE">
        <w:rPr>
          <w:rFonts w:ascii="Times New Roman" w:eastAsia="Times New Roman" w:hAnsi="Times New Roman"/>
          <w:color w:val="000000"/>
        </w:rPr>
        <w:t>8.6.4. Vykdant sutartį, PVM sąskaitos faktūros, sąskaitos faktūros, kreditiniai ir debetiniai dokumentai, avansinės sąskaitos ir kiti atsiskaitymo dokumentai bus teikiami naudojant informacinę sistemą „</w:t>
      </w:r>
      <w:r w:rsidR="0009712F" w:rsidRPr="00340ADE">
        <w:rPr>
          <w:rFonts w:ascii="Times New Roman" w:eastAsia="Times New Roman" w:hAnsi="Times New Roman"/>
          <w:color w:val="000000"/>
        </w:rPr>
        <w:t>SABIS</w:t>
      </w:r>
      <w:r w:rsidRPr="00340ADE">
        <w:rPr>
          <w:rFonts w:ascii="Times New Roman" w:eastAsia="Times New Roman" w:hAnsi="Times New Roman"/>
          <w:color w:val="000000"/>
        </w:rPr>
        <w:t>“.</w:t>
      </w:r>
    </w:p>
    <w:p w14:paraId="10471032" w14:textId="77777777" w:rsidR="002C585E" w:rsidRPr="00340ADE" w:rsidRDefault="002C585E" w:rsidP="002C585E">
      <w:pPr>
        <w:tabs>
          <w:tab w:val="left" w:pos="1843"/>
        </w:tabs>
        <w:suppressAutoHyphens/>
        <w:overflowPunct w:val="0"/>
        <w:autoSpaceDE w:val="0"/>
        <w:autoSpaceDN w:val="0"/>
        <w:adjustRightInd w:val="0"/>
        <w:spacing w:after="0" w:line="240" w:lineRule="auto"/>
        <w:ind w:firstLine="709"/>
        <w:jc w:val="both"/>
        <w:rPr>
          <w:rFonts w:ascii="Times New Roman" w:eastAsia="Times New Roman" w:hAnsi="Times New Roman"/>
          <w:color w:val="000000"/>
        </w:rPr>
      </w:pPr>
      <w:r w:rsidRPr="00340ADE">
        <w:rPr>
          <w:rFonts w:ascii="Times New Roman" w:eastAsia="Times New Roman" w:hAnsi="Times New Roman"/>
          <w:color w:val="000000"/>
        </w:rPr>
        <w:t>8.7. Su subtiekėju atsiskaitoma per 30 (trisdešimt) kalendorinių dienų nuo Prekių priėmimo–perdavimo akto pasirašymo ir PVM sąskaitos-faktūros pateikimo dienos.</w:t>
      </w:r>
    </w:p>
    <w:p w14:paraId="2070B5D6" w14:textId="77777777" w:rsidR="002C585E" w:rsidRPr="00340ADE" w:rsidRDefault="002C585E" w:rsidP="002C585E">
      <w:pPr>
        <w:overflowPunct w:val="0"/>
        <w:autoSpaceDE w:val="0"/>
        <w:autoSpaceDN w:val="0"/>
        <w:adjustRightInd w:val="0"/>
        <w:spacing w:after="0" w:line="240" w:lineRule="auto"/>
        <w:jc w:val="center"/>
        <w:rPr>
          <w:rFonts w:ascii="Times New Roman" w:eastAsia="Times New Roman" w:hAnsi="Times New Roman"/>
          <w:b/>
        </w:rPr>
      </w:pPr>
      <w:r w:rsidRPr="00340ADE">
        <w:rPr>
          <w:rFonts w:ascii="Times New Roman" w:eastAsia="Times New Roman" w:hAnsi="Times New Roman"/>
          <w:b/>
        </w:rPr>
        <w:t>9. Sutarties sąlygų keitimas</w:t>
      </w:r>
    </w:p>
    <w:p w14:paraId="1EFCA025" w14:textId="77777777" w:rsidR="002C585E" w:rsidRPr="00340ADE" w:rsidRDefault="002C585E" w:rsidP="002C585E">
      <w:pPr>
        <w:tabs>
          <w:tab w:val="left" w:pos="1276"/>
          <w:tab w:val="left" w:pos="1843"/>
        </w:tabs>
        <w:suppressAutoHyphens/>
        <w:overflowPunct w:val="0"/>
        <w:autoSpaceDE w:val="0"/>
        <w:autoSpaceDN w:val="0"/>
        <w:adjustRightInd w:val="0"/>
        <w:spacing w:after="0" w:line="240" w:lineRule="auto"/>
        <w:ind w:firstLine="993"/>
        <w:jc w:val="both"/>
        <w:rPr>
          <w:rFonts w:ascii="Times New Roman" w:eastAsia="Times New Roman" w:hAnsi="Times New Roman"/>
        </w:rPr>
      </w:pPr>
      <w:r w:rsidRPr="00340ADE">
        <w:rPr>
          <w:rFonts w:ascii="Times New Roman" w:eastAsia="Times New Roman" w:hAnsi="Times New Roman"/>
        </w:rPr>
        <w:t>9.1. Sutartis jos galiojimo laikotarpiu gali būti keičiama neatliekant naujos pirkimo procedūros, kai yra bent vienas iš šių atvejų:</w:t>
      </w:r>
    </w:p>
    <w:p w14:paraId="5C987744" w14:textId="77777777" w:rsidR="002C585E" w:rsidRPr="00340ADE" w:rsidRDefault="002C585E" w:rsidP="002C585E">
      <w:pPr>
        <w:tabs>
          <w:tab w:val="left" w:pos="1843"/>
        </w:tabs>
        <w:suppressAutoHyphens/>
        <w:overflowPunct w:val="0"/>
        <w:autoSpaceDE w:val="0"/>
        <w:autoSpaceDN w:val="0"/>
        <w:adjustRightInd w:val="0"/>
        <w:spacing w:after="0" w:line="240" w:lineRule="auto"/>
        <w:ind w:firstLine="993"/>
        <w:jc w:val="both"/>
        <w:rPr>
          <w:rFonts w:ascii="Times New Roman" w:eastAsia="Times New Roman" w:hAnsi="Times New Roman"/>
        </w:rPr>
      </w:pPr>
      <w:r w:rsidRPr="00340ADE">
        <w:rPr>
          <w:rFonts w:ascii="Times New Roman" w:eastAsia="Times New Roman" w:hAnsi="Times New Roman"/>
        </w:rPr>
        <w:t>9.1.1. kai pakeitimas iš anksto buvo aiškiai, tiksliai ir nedviprasmiškai suformuluotas pirkimo dokumentuose, t. y. Sutartis gali būti keičiama šiais atvejais: dėl Sutartyje numatyto/numatytų Tiekėjo</w:t>
      </w:r>
      <w:r w:rsidRPr="00340ADE">
        <w:rPr>
          <w:rFonts w:ascii="Times New Roman" w:eastAsia="Times New Roman" w:hAnsi="Times New Roman"/>
          <w:i/>
        </w:rPr>
        <w:t xml:space="preserve"> </w:t>
      </w:r>
      <w:r w:rsidRPr="00340ADE">
        <w:rPr>
          <w:rFonts w:ascii="Times New Roman" w:eastAsia="Times New Roman" w:hAnsi="Times New Roman"/>
        </w:rPr>
        <w:t>sutartinių įsipareigojimų įvykdymo termino (-ų) pratęsimo (-ų), Sutarties 1.3 p. numatyto prekės modelio keitimo, Sutarties 3.1 papunktyje numatyto kainos perskaičiavimo dėl pasikeitusio PVM tarifo bei Sutarties 8 p. numatyto subtiekėjų</w:t>
      </w:r>
      <w:r w:rsidRPr="00340ADE">
        <w:rPr>
          <w:rFonts w:ascii="Times New Roman" w:eastAsia="Times New Roman" w:hAnsi="Times New Roman"/>
          <w:i/>
        </w:rPr>
        <w:t xml:space="preserve"> </w:t>
      </w:r>
      <w:r w:rsidRPr="00340ADE">
        <w:rPr>
          <w:rFonts w:ascii="Times New Roman" w:eastAsia="Times New Roman" w:hAnsi="Times New Roman"/>
        </w:rPr>
        <w:t>keitimo;</w:t>
      </w:r>
    </w:p>
    <w:p w14:paraId="60246503" w14:textId="77777777" w:rsidR="002C585E" w:rsidRPr="00340ADE" w:rsidRDefault="002C585E" w:rsidP="002C585E">
      <w:pPr>
        <w:overflowPunct w:val="0"/>
        <w:autoSpaceDE w:val="0"/>
        <w:autoSpaceDN w:val="0"/>
        <w:adjustRightInd w:val="0"/>
        <w:spacing w:after="0" w:line="240" w:lineRule="auto"/>
        <w:ind w:firstLine="993"/>
        <w:jc w:val="both"/>
        <w:rPr>
          <w:rFonts w:ascii="Times New Roman" w:eastAsia="Times New Roman" w:hAnsi="Times New Roman"/>
        </w:rPr>
      </w:pPr>
      <w:r w:rsidRPr="00340ADE">
        <w:rPr>
          <w:rFonts w:ascii="Times New Roman" w:eastAsia="Times New Roman" w:hAnsi="Times New Roman"/>
        </w:rPr>
        <w:t>9.1.2. kai prireikia iš to paties Tiekėjo</w:t>
      </w:r>
      <w:r w:rsidRPr="00340ADE">
        <w:rPr>
          <w:rFonts w:ascii="Times New Roman" w:eastAsia="Times New Roman" w:hAnsi="Times New Roman"/>
          <w:i/>
        </w:rPr>
        <w:t xml:space="preserve"> </w:t>
      </w:r>
      <w:r w:rsidRPr="00340ADE">
        <w:rPr>
          <w:rFonts w:ascii="Times New Roman" w:eastAsia="Times New Roman" w:hAnsi="Times New Roman"/>
        </w:rPr>
        <w:t>pirkti papildomų paslaugų ar prekių, kurie nebuvo įtraukti į pirminį pirkimą, kai yra visos šios sąlygos kartu:</w:t>
      </w:r>
    </w:p>
    <w:p w14:paraId="6F4400D9" w14:textId="77777777" w:rsidR="002C585E" w:rsidRPr="00340ADE" w:rsidRDefault="002C585E" w:rsidP="002C585E">
      <w:pPr>
        <w:overflowPunct w:val="0"/>
        <w:autoSpaceDE w:val="0"/>
        <w:autoSpaceDN w:val="0"/>
        <w:adjustRightInd w:val="0"/>
        <w:spacing w:after="0" w:line="240" w:lineRule="auto"/>
        <w:ind w:firstLine="993"/>
        <w:jc w:val="both"/>
        <w:rPr>
          <w:rFonts w:ascii="Times New Roman" w:eastAsia="Times New Roman" w:hAnsi="Times New Roman"/>
        </w:rPr>
      </w:pPr>
      <w:r w:rsidRPr="00340ADE">
        <w:rPr>
          <w:rFonts w:ascii="Times New Roman" w:eastAsia="Times New Roman" w:hAnsi="Times New Roman"/>
        </w:rPr>
        <w:t>a) Tiekėjo</w:t>
      </w:r>
      <w:r w:rsidRPr="00340ADE">
        <w:rPr>
          <w:rFonts w:ascii="Times New Roman" w:eastAsia="Times New Roman" w:hAnsi="Times New Roman"/>
          <w:i/>
        </w:rPr>
        <w:t xml:space="preserve"> </w:t>
      </w:r>
      <w:r w:rsidRPr="00340ADE">
        <w:rPr>
          <w:rFonts w:ascii="Times New Roman" w:eastAsia="Times New Roman" w:hAnsi="Times New Roman"/>
        </w:rPr>
        <w:t>pakeitimas negalimas dėl ekonominių ar techninių priežasčių, tokių kaip pagal pirminį pirkimą įsigytos įrangos, paslaugų ar įrenginių pakeičiamumo ir sąveikumo reikalavimų užtikrinimas, ir dėl to, kad Pirkėjui sukeltų didelių nepatogumų ar nemažą išlaidų dubliavimą;</w:t>
      </w:r>
    </w:p>
    <w:p w14:paraId="1EE18017" w14:textId="77777777" w:rsidR="002C585E" w:rsidRPr="00340ADE" w:rsidRDefault="002C585E" w:rsidP="002C585E">
      <w:pPr>
        <w:overflowPunct w:val="0"/>
        <w:autoSpaceDE w:val="0"/>
        <w:autoSpaceDN w:val="0"/>
        <w:adjustRightInd w:val="0"/>
        <w:spacing w:after="0" w:line="240" w:lineRule="auto"/>
        <w:ind w:firstLine="993"/>
        <w:jc w:val="both"/>
        <w:rPr>
          <w:rFonts w:ascii="Times New Roman" w:eastAsia="Times New Roman" w:hAnsi="Times New Roman"/>
        </w:rPr>
      </w:pPr>
      <w:r w:rsidRPr="00340ADE">
        <w:rPr>
          <w:rFonts w:ascii="Times New Roman" w:eastAsia="Times New Roman" w:hAnsi="Times New Roman"/>
        </w:rPr>
        <w:t xml:space="preserve">b) atskiro pakeitimo vertė neviršija 50 procentų, o bendra atskirų pakeitimų vertė – 100 procentų šios Sutarties vertės; </w:t>
      </w:r>
    </w:p>
    <w:p w14:paraId="4BFBC48D" w14:textId="77777777" w:rsidR="002C585E" w:rsidRPr="00340ADE" w:rsidRDefault="002C585E" w:rsidP="002C585E">
      <w:pPr>
        <w:overflowPunct w:val="0"/>
        <w:autoSpaceDE w:val="0"/>
        <w:autoSpaceDN w:val="0"/>
        <w:adjustRightInd w:val="0"/>
        <w:spacing w:after="0" w:line="240" w:lineRule="auto"/>
        <w:ind w:firstLine="993"/>
        <w:jc w:val="both"/>
        <w:rPr>
          <w:rFonts w:ascii="Times New Roman" w:eastAsia="Times New Roman" w:hAnsi="Times New Roman"/>
        </w:rPr>
      </w:pPr>
      <w:r w:rsidRPr="00340ADE">
        <w:rPr>
          <w:rFonts w:ascii="Times New Roman" w:eastAsia="Times New Roman" w:hAnsi="Times New Roman"/>
        </w:rPr>
        <w:t>9.1.3. kai pakeitimo būtinybė atsirado dėl aplinkybių, kurių protingas ir apdairus Pirkėjas negalėjo numatyti, ir kai kartu yra šios sąlygos:</w:t>
      </w:r>
    </w:p>
    <w:p w14:paraId="14B03908" w14:textId="77777777" w:rsidR="002C585E" w:rsidRPr="00340ADE" w:rsidRDefault="002C585E" w:rsidP="002C585E">
      <w:pPr>
        <w:overflowPunct w:val="0"/>
        <w:autoSpaceDE w:val="0"/>
        <w:autoSpaceDN w:val="0"/>
        <w:adjustRightInd w:val="0"/>
        <w:spacing w:after="0" w:line="240" w:lineRule="auto"/>
        <w:ind w:firstLine="993"/>
        <w:jc w:val="both"/>
        <w:rPr>
          <w:rFonts w:ascii="Times New Roman" w:eastAsia="Times New Roman" w:hAnsi="Times New Roman"/>
        </w:rPr>
      </w:pPr>
      <w:r w:rsidRPr="00340ADE">
        <w:rPr>
          <w:rFonts w:ascii="Times New Roman" w:eastAsia="Times New Roman" w:hAnsi="Times New Roman"/>
        </w:rPr>
        <w:t>a) pakeitimas iš esmės nepakeičia šios Sutarties pobūdžio;</w:t>
      </w:r>
    </w:p>
    <w:p w14:paraId="47889949" w14:textId="77777777" w:rsidR="002C585E" w:rsidRPr="00340ADE" w:rsidRDefault="002C585E" w:rsidP="002C585E">
      <w:pPr>
        <w:overflowPunct w:val="0"/>
        <w:autoSpaceDE w:val="0"/>
        <w:autoSpaceDN w:val="0"/>
        <w:adjustRightInd w:val="0"/>
        <w:spacing w:after="0" w:line="240" w:lineRule="auto"/>
        <w:ind w:firstLine="993"/>
        <w:jc w:val="both"/>
        <w:rPr>
          <w:rFonts w:ascii="Times New Roman" w:eastAsia="Times New Roman" w:hAnsi="Times New Roman"/>
        </w:rPr>
      </w:pPr>
      <w:r w:rsidRPr="00340ADE">
        <w:rPr>
          <w:rFonts w:ascii="Times New Roman" w:eastAsia="Times New Roman" w:hAnsi="Times New Roman"/>
        </w:rPr>
        <w:t>b) atskiro pakeitimo vertė neviršija 50 procentų, o bendra atskirų pakeitimų– 100 procentų šios Sutarties vertės;</w:t>
      </w:r>
    </w:p>
    <w:p w14:paraId="5E6D53E5" w14:textId="77777777" w:rsidR="002C585E" w:rsidRPr="00340ADE" w:rsidRDefault="002C585E" w:rsidP="002C585E">
      <w:pPr>
        <w:overflowPunct w:val="0"/>
        <w:autoSpaceDE w:val="0"/>
        <w:autoSpaceDN w:val="0"/>
        <w:adjustRightInd w:val="0"/>
        <w:spacing w:after="0" w:line="240" w:lineRule="auto"/>
        <w:ind w:firstLine="993"/>
        <w:jc w:val="both"/>
        <w:rPr>
          <w:rFonts w:ascii="Times New Roman" w:eastAsia="Times New Roman" w:hAnsi="Times New Roman"/>
        </w:rPr>
      </w:pPr>
      <w:r w:rsidRPr="00340ADE">
        <w:rPr>
          <w:rFonts w:ascii="Times New Roman" w:eastAsia="Times New Roman" w:hAnsi="Times New Roman"/>
        </w:rPr>
        <w:lastRenderedPageBreak/>
        <w:t>9.1.4. kai Sutarties Šalis, su kuria Pirkėjas sudarė Sutartį, pakeičiama nauja Sutarties Šalimi dėl bent vienos iš šių priežasčių:</w:t>
      </w:r>
    </w:p>
    <w:p w14:paraId="233851E2" w14:textId="77777777" w:rsidR="002C585E" w:rsidRPr="00340ADE" w:rsidRDefault="002C585E" w:rsidP="002C585E">
      <w:pPr>
        <w:overflowPunct w:val="0"/>
        <w:autoSpaceDE w:val="0"/>
        <w:autoSpaceDN w:val="0"/>
        <w:adjustRightInd w:val="0"/>
        <w:spacing w:after="0" w:line="240" w:lineRule="auto"/>
        <w:ind w:firstLine="993"/>
        <w:jc w:val="both"/>
        <w:rPr>
          <w:rFonts w:ascii="Times New Roman" w:eastAsia="Times New Roman" w:hAnsi="Times New Roman"/>
        </w:rPr>
      </w:pPr>
      <w:r w:rsidRPr="00340ADE">
        <w:rPr>
          <w:rFonts w:ascii="Times New Roman" w:eastAsia="Times New Roman" w:hAnsi="Times New Roman"/>
        </w:rPr>
        <w:t>a) įgyvendinant pirkimo dokumentuose iš anksto nedviprasmiškai, laikantis Sutarties 8.1.1 p. nustatytų reikalavimų, suformuluotą Sutarties peržiūros sąlygą ar pasirinkimo galimybę;</w:t>
      </w:r>
    </w:p>
    <w:p w14:paraId="42AA0ED6" w14:textId="77777777" w:rsidR="002C585E" w:rsidRPr="00340ADE" w:rsidRDefault="002C585E" w:rsidP="002C585E">
      <w:pPr>
        <w:overflowPunct w:val="0"/>
        <w:autoSpaceDE w:val="0"/>
        <w:autoSpaceDN w:val="0"/>
        <w:adjustRightInd w:val="0"/>
        <w:spacing w:after="0" w:line="240" w:lineRule="auto"/>
        <w:ind w:firstLine="993"/>
        <w:jc w:val="both"/>
        <w:rPr>
          <w:rFonts w:ascii="Times New Roman" w:eastAsia="Times New Roman" w:hAnsi="Times New Roman"/>
        </w:rPr>
      </w:pPr>
      <w:r w:rsidRPr="00340ADE">
        <w:rPr>
          <w:rFonts w:ascii="Times New Roman" w:eastAsia="Times New Roman" w:hAnsi="Times New Roman"/>
        </w:rPr>
        <w:t>b) dėl pradinio Tiekėjo</w:t>
      </w:r>
      <w:r w:rsidRPr="00340ADE">
        <w:rPr>
          <w:rFonts w:ascii="Times New Roman" w:eastAsia="Times New Roman" w:hAnsi="Times New Roman"/>
          <w:i/>
        </w:rPr>
        <w:t xml:space="preserve"> </w:t>
      </w:r>
      <w:r w:rsidRPr="00340ADE">
        <w:rPr>
          <w:rFonts w:ascii="Times New Roman" w:eastAsia="Times New Roman" w:hAnsi="Times New Roman"/>
        </w:rPr>
        <w:t>reorganizavimo, likvidavimo, restruktūrizavimo ar bankroto procedūros naujas Tiekėjas</w:t>
      </w:r>
      <w:r w:rsidRPr="00340ADE">
        <w:rPr>
          <w:rFonts w:ascii="Times New Roman" w:eastAsia="Times New Roman" w:hAnsi="Times New Roman"/>
          <w:i/>
        </w:rPr>
        <w:t xml:space="preserve"> </w:t>
      </w:r>
      <w:r w:rsidRPr="00340ADE">
        <w:rPr>
          <w:rFonts w:ascii="Times New Roman" w:eastAsia="Times New Roman" w:hAnsi="Times New Roman"/>
        </w:rPr>
        <w:t>atitinkantis anksčiau pirkimo dokumentuose nustatytus kvalifikacinius reikalavimus, visiškai arba iš dalies perima pradinio Tiekėjo</w:t>
      </w:r>
      <w:r w:rsidRPr="00340ADE">
        <w:rPr>
          <w:rFonts w:ascii="Times New Roman" w:eastAsia="Times New Roman" w:hAnsi="Times New Roman"/>
          <w:i/>
        </w:rPr>
        <w:t xml:space="preserve"> </w:t>
      </w:r>
      <w:r w:rsidRPr="00340ADE">
        <w:rPr>
          <w:rFonts w:ascii="Times New Roman" w:eastAsia="Times New Roman" w:hAnsi="Times New Roman"/>
        </w:rPr>
        <w:t xml:space="preserve">teises ir pareigas. Toks Tiekėjo pakeitimas negali lemti kitų esminių sutarties pakeitimų; </w:t>
      </w:r>
    </w:p>
    <w:p w14:paraId="11080960" w14:textId="77777777" w:rsidR="002C585E" w:rsidRPr="00340ADE" w:rsidRDefault="002C585E" w:rsidP="002C585E">
      <w:pPr>
        <w:overflowPunct w:val="0"/>
        <w:autoSpaceDE w:val="0"/>
        <w:autoSpaceDN w:val="0"/>
        <w:adjustRightInd w:val="0"/>
        <w:spacing w:after="0" w:line="240" w:lineRule="auto"/>
        <w:ind w:firstLine="993"/>
        <w:jc w:val="both"/>
        <w:rPr>
          <w:rFonts w:ascii="Times New Roman" w:eastAsia="Times New Roman" w:hAnsi="Times New Roman"/>
        </w:rPr>
      </w:pPr>
      <w:r w:rsidRPr="00340ADE">
        <w:rPr>
          <w:rFonts w:ascii="Times New Roman" w:eastAsia="Times New Roman" w:hAnsi="Times New Roman"/>
        </w:rPr>
        <w:t>c) kai pats Pirkėjas prisiima Tiekėjo</w:t>
      </w:r>
      <w:r w:rsidRPr="00340ADE">
        <w:rPr>
          <w:rFonts w:ascii="Times New Roman" w:eastAsia="Times New Roman" w:hAnsi="Times New Roman"/>
          <w:i/>
        </w:rPr>
        <w:t xml:space="preserve"> </w:t>
      </w:r>
      <w:r w:rsidRPr="00340ADE">
        <w:rPr>
          <w:rFonts w:ascii="Times New Roman" w:eastAsia="Times New Roman" w:hAnsi="Times New Roman"/>
        </w:rPr>
        <w:t>įsipareigojimus dėl subtiekėjų. Toks sutarties pakeitimas galimas, jeigu pirkimo dokumentuose buvo nustatyta tiesioginio atsiskaitymo su subtiekėjais galimybė;</w:t>
      </w:r>
    </w:p>
    <w:p w14:paraId="7C5C7559" w14:textId="77777777" w:rsidR="002C585E" w:rsidRPr="00340ADE" w:rsidRDefault="002C585E" w:rsidP="002C585E">
      <w:pPr>
        <w:overflowPunct w:val="0"/>
        <w:autoSpaceDE w:val="0"/>
        <w:autoSpaceDN w:val="0"/>
        <w:adjustRightInd w:val="0"/>
        <w:spacing w:after="0" w:line="240" w:lineRule="auto"/>
        <w:ind w:firstLine="993"/>
        <w:jc w:val="both"/>
        <w:rPr>
          <w:rFonts w:ascii="Times New Roman" w:eastAsia="Times New Roman" w:hAnsi="Times New Roman"/>
        </w:rPr>
      </w:pPr>
      <w:r w:rsidRPr="00340ADE">
        <w:rPr>
          <w:rFonts w:ascii="Times New Roman" w:eastAsia="Times New Roman" w:hAnsi="Times New Roman"/>
        </w:rPr>
        <w:t>9.1.5. kai pakeitimas, neatsižvelgiant į jo vertę, nėra esminis. Sutarties pakeitimas jos galiojimo laikotarpiu laikomas esminiu, kai juo pakeičiamas Sutarties bendrasis pobūdis. Bet kuriuo atveju esminiais Sutarties pakeitimais laikomi tokie pakeitimai, kai tenkinama bent viena iš šių sąlygų (Sutarties 9.1.1. p., 9.1.2. p., 9.1.3. p., 9.1.4 p., 9.1.5 p. bei 9.2 p. nurodytais atvejais į šias sąlygas neatsižvelgiama):</w:t>
      </w:r>
    </w:p>
    <w:p w14:paraId="020ED07F" w14:textId="77777777" w:rsidR="002C585E" w:rsidRPr="00340ADE" w:rsidRDefault="002C585E" w:rsidP="002C585E">
      <w:pPr>
        <w:overflowPunct w:val="0"/>
        <w:autoSpaceDE w:val="0"/>
        <w:autoSpaceDN w:val="0"/>
        <w:adjustRightInd w:val="0"/>
        <w:spacing w:after="0" w:line="240" w:lineRule="auto"/>
        <w:ind w:firstLine="993"/>
        <w:jc w:val="both"/>
        <w:rPr>
          <w:rFonts w:ascii="Times New Roman" w:eastAsia="Times New Roman" w:hAnsi="Times New Roman"/>
        </w:rPr>
      </w:pPr>
      <w:r w:rsidRPr="00340ADE">
        <w:rPr>
          <w:rFonts w:ascii="Times New Roman" w:eastAsia="Times New Roman" w:hAnsi="Times New Roman"/>
        </w:rPr>
        <w:t>1) pakeitimu nustatoma nauja sąlyga, kurią įtraukus į pradinį pirkimą būtų galima priimti kitų kandidatų paraiškų, dalyvių pasiūlymų ar pirkimas sudomintų daugiau tiekėjų;</w:t>
      </w:r>
    </w:p>
    <w:p w14:paraId="0D6140AD" w14:textId="77777777" w:rsidR="002C585E" w:rsidRPr="00340ADE" w:rsidRDefault="002C585E" w:rsidP="002C585E">
      <w:pPr>
        <w:overflowPunct w:val="0"/>
        <w:autoSpaceDE w:val="0"/>
        <w:autoSpaceDN w:val="0"/>
        <w:adjustRightInd w:val="0"/>
        <w:spacing w:after="0" w:line="240" w:lineRule="auto"/>
        <w:ind w:firstLine="993"/>
        <w:jc w:val="both"/>
        <w:rPr>
          <w:rFonts w:ascii="Times New Roman" w:eastAsia="Times New Roman" w:hAnsi="Times New Roman"/>
        </w:rPr>
      </w:pPr>
      <w:r w:rsidRPr="00340ADE">
        <w:rPr>
          <w:rFonts w:ascii="Times New Roman" w:eastAsia="Times New Roman" w:hAnsi="Times New Roman"/>
        </w:rPr>
        <w:t>2) dėl pakeitimo ekonominė Sutarties pusiausvyra pasikeičia Tiekėjo, su kuriuo sudaryta ši Sutartis, naudai taip, kaip nebuvo aptarta šioje Sutartyje;</w:t>
      </w:r>
    </w:p>
    <w:p w14:paraId="66FAEA97" w14:textId="77777777" w:rsidR="002C585E" w:rsidRPr="00340ADE" w:rsidRDefault="002C585E" w:rsidP="002C585E">
      <w:pPr>
        <w:overflowPunct w:val="0"/>
        <w:autoSpaceDE w:val="0"/>
        <w:autoSpaceDN w:val="0"/>
        <w:adjustRightInd w:val="0"/>
        <w:spacing w:after="0" w:line="240" w:lineRule="auto"/>
        <w:ind w:firstLine="993"/>
        <w:jc w:val="both"/>
        <w:rPr>
          <w:rFonts w:ascii="Times New Roman" w:eastAsia="Times New Roman" w:hAnsi="Times New Roman"/>
        </w:rPr>
      </w:pPr>
      <w:r w:rsidRPr="00340ADE">
        <w:rPr>
          <w:rFonts w:ascii="Times New Roman" w:eastAsia="Times New Roman" w:hAnsi="Times New Roman"/>
        </w:rPr>
        <w:t>3) dėl pakeitimo labai padidėja Sutarties apimtis;</w:t>
      </w:r>
    </w:p>
    <w:p w14:paraId="4306871C" w14:textId="77777777" w:rsidR="002C585E" w:rsidRPr="00340ADE" w:rsidRDefault="002C585E" w:rsidP="002C585E">
      <w:pPr>
        <w:overflowPunct w:val="0"/>
        <w:autoSpaceDE w:val="0"/>
        <w:autoSpaceDN w:val="0"/>
        <w:adjustRightInd w:val="0"/>
        <w:spacing w:after="0" w:line="240" w:lineRule="auto"/>
        <w:ind w:firstLine="993"/>
        <w:jc w:val="both"/>
        <w:rPr>
          <w:rFonts w:ascii="Times New Roman" w:eastAsia="Times New Roman" w:hAnsi="Times New Roman"/>
        </w:rPr>
      </w:pPr>
      <w:r w:rsidRPr="00340ADE">
        <w:rPr>
          <w:rFonts w:ascii="Times New Roman" w:eastAsia="Times New Roman" w:hAnsi="Times New Roman"/>
        </w:rPr>
        <w:t>4) kai Tiekėją, su kuriuo sudaryta ši Sutartis, pakeičia naujas Tiekėjas</w:t>
      </w:r>
      <w:r w:rsidRPr="00340ADE">
        <w:rPr>
          <w:rFonts w:ascii="Times New Roman" w:eastAsia="Times New Roman" w:hAnsi="Times New Roman"/>
          <w:i/>
        </w:rPr>
        <w:t xml:space="preserve"> </w:t>
      </w:r>
      <w:r w:rsidRPr="00340ADE">
        <w:rPr>
          <w:rFonts w:ascii="Times New Roman" w:eastAsia="Times New Roman" w:hAnsi="Times New Roman"/>
        </w:rPr>
        <w:t>dėl kitų priežasčių, negu šios Sutarties 8.1.4 p. nurodytos priežastys.</w:t>
      </w:r>
    </w:p>
    <w:p w14:paraId="6C7A185B" w14:textId="77777777" w:rsidR="002C585E" w:rsidRPr="00340ADE" w:rsidRDefault="002C585E" w:rsidP="002C585E">
      <w:pPr>
        <w:overflowPunct w:val="0"/>
        <w:autoSpaceDE w:val="0"/>
        <w:autoSpaceDN w:val="0"/>
        <w:adjustRightInd w:val="0"/>
        <w:spacing w:after="0" w:line="240" w:lineRule="auto"/>
        <w:ind w:firstLine="993"/>
        <w:jc w:val="both"/>
        <w:rPr>
          <w:rFonts w:ascii="Times New Roman" w:eastAsia="Times New Roman" w:hAnsi="Times New Roman"/>
        </w:rPr>
      </w:pPr>
      <w:r w:rsidRPr="00340ADE">
        <w:rPr>
          <w:rFonts w:ascii="Times New Roman" w:eastAsia="Times New Roman" w:hAnsi="Times New Roman"/>
        </w:rPr>
        <w:t>9.2. Sutartis jos galiojimo laikotarpiu taip pat gali būti keičiama neatliekant naujos pirkimo procedūros, nors ir nėra šios Sutarties 9.1.1. p., 9.1.2. p., 9.1.3. p., 91.4 p. nurodytų aplinkybių, tačiau yra visos šios sąlygos kartu:</w:t>
      </w:r>
    </w:p>
    <w:p w14:paraId="23055D70" w14:textId="77777777" w:rsidR="002C585E" w:rsidRPr="00340ADE" w:rsidRDefault="002C585E" w:rsidP="002C585E">
      <w:pPr>
        <w:overflowPunct w:val="0"/>
        <w:autoSpaceDE w:val="0"/>
        <w:autoSpaceDN w:val="0"/>
        <w:adjustRightInd w:val="0"/>
        <w:spacing w:after="0" w:line="240" w:lineRule="auto"/>
        <w:ind w:firstLine="993"/>
        <w:jc w:val="both"/>
        <w:rPr>
          <w:rFonts w:ascii="Times New Roman" w:eastAsia="Times New Roman" w:hAnsi="Times New Roman"/>
        </w:rPr>
      </w:pPr>
      <w:r w:rsidRPr="00340ADE">
        <w:rPr>
          <w:rFonts w:ascii="Times New Roman" w:eastAsia="Times New Roman" w:hAnsi="Times New Roman"/>
        </w:rPr>
        <w:t xml:space="preserve">1) bendra atskirų pakeitimų vertė neviršija atitinkamų tarptautinio pirkimo vertės ribų; </w:t>
      </w:r>
    </w:p>
    <w:p w14:paraId="1FDE4743" w14:textId="77777777" w:rsidR="002C585E" w:rsidRPr="00340ADE" w:rsidRDefault="002C585E" w:rsidP="002C585E">
      <w:pPr>
        <w:overflowPunct w:val="0"/>
        <w:autoSpaceDE w:val="0"/>
        <w:autoSpaceDN w:val="0"/>
        <w:adjustRightInd w:val="0"/>
        <w:spacing w:after="0" w:line="240" w:lineRule="auto"/>
        <w:ind w:firstLine="993"/>
        <w:jc w:val="both"/>
        <w:rPr>
          <w:rFonts w:ascii="Times New Roman" w:eastAsia="Times New Roman" w:hAnsi="Times New Roman"/>
        </w:rPr>
      </w:pPr>
      <w:r w:rsidRPr="00340ADE">
        <w:rPr>
          <w:rFonts w:ascii="Times New Roman" w:eastAsia="Times New Roman" w:hAnsi="Times New Roman"/>
        </w:rPr>
        <w:t>2) bendra atskirų pakeitimų neviršija 10 procentų šios Sutarties vertės prekių ar paslaugų pirkimo atveju ir 15 procentų – darbų pirkimo atveju;</w:t>
      </w:r>
    </w:p>
    <w:p w14:paraId="2D60AA4F" w14:textId="77777777" w:rsidR="002C585E" w:rsidRPr="00340ADE" w:rsidRDefault="002C585E" w:rsidP="002C585E">
      <w:pPr>
        <w:overflowPunct w:val="0"/>
        <w:autoSpaceDE w:val="0"/>
        <w:autoSpaceDN w:val="0"/>
        <w:adjustRightInd w:val="0"/>
        <w:spacing w:after="0" w:line="240" w:lineRule="auto"/>
        <w:ind w:firstLine="993"/>
        <w:jc w:val="both"/>
        <w:rPr>
          <w:rFonts w:ascii="Times New Roman" w:eastAsia="Times New Roman" w:hAnsi="Times New Roman"/>
          <w:kern w:val="2"/>
          <w:lang w:eastAsia="ar-SA"/>
        </w:rPr>
      </w:pPr>
      <w:r w:rsidRPr="00340ADE">
        <w:rPr>
          <w:rFonts w:ascii="Times New Roman" w:eastAsia="Times New Roman" w:hAnsi="Times New Roman"/>
        </w:rPr>
        <w:t>3) pakeitimu iš esmės nepakeičiamas Sutarties pobūdis.</w:t>
      </w:r>
    </w:p>
    <w:p w14:paraId="707271C9" w14:textId="77777777" w:rsidR="002C585E" w:rsidRPr="00340ADE" w:rsidRDefault="002C585E" w:rsidP="002C585E">
      <w:pPr>
        <w:overflowPunct w:val="0"/>
        <w:autoSpaceDE w:val="0"/>
        <w:autoSpaceDN w:val="0"/>
        <w:adjustRightInd w:val="0"/>
        <w:spacing w:after="0" w:line="240" w:lineRule="auto"/>
        <w:ind w:firstLine="993"/>
        <w:jc w:val="both"/>
        <w:rPr>
          <w:rFonts w:ascii="Times New Roman" w:eastAsia="Times New Roman" w:hAnsi="Times New Roman"/>
        </w:rPr>
      </w:pPr>
      <w:r w:rsidRPr="00340ADE">
        <w:rPr>
          <w:rFonts w:ascii="Times New Roman" w:eastAsia="Times New Roman" w:hAnsi="Times New Roman"/>
        </w:rPr>
        <w:t xml:space="preserve">9.3. Sutarties sąlygų keitimą gali inicijuoti kiekviena Šalis, pateikdama kitai Šaliai atitinkamą prašymą bei jį pagrindžiančius dokumentus. Šalis, gavusi tokį prašymą, privalo jį išnagrinėti per 20 kalendorinių dienų ir kitai Šaliai pateikti motyvuotą raštišką atsakymą. Šalių nesutarimo atveju sprendimo teisė priklauso Pirkėjui. Sutarties sąlygų keitimas įforminamas šalių sutarimu, kuris tampa neatskiriama Sutarties dalimi. </w:t>
      </w:r>
    </w:p>
    <w:p w14:paraId="76763A51" w14:textId="77777777" w:rsidR="002C585E" w:rsidRPr="00340ADE" w:rsidRDefault="002C585E" w:rsidP="002C585E">
      <w:pPr>
        <w:overflowPunct w:val="0"/>
        <w:autoSpaceDE w:val="0"/>
        <w:autoSpaceDN w:val="0"/>
        <w:adjustRightInd w:val="0"/>
        <w:spacing w:after="0" w:line="240" w:lineRule="auto"/>
        <w:jc w:val="center"/>
        <w:rPr>
          <w:rFonts w:ascii="Times New Roman" w:eastAsia="Times New Roman" w:hAnsi="Times New Roman"/>
          <w:b/>
        </w:rPr>
      </w:pPr>
      <w:r w:rsidRPr="00340ADE">
        <w:rPr>
          <w:rFonts w:ascii="Times New Roman" w:eastAsia="Times New Roman" w:hAnsi="Times New Roman"/>
          <w:b/>
        </w:rPr>
        <w:t>10. Šalių atsakomybė</w:t>
      </w:r>
    </w:p>
    <w:p w14:paraId="30A82658" w14:textId="77777777" w:rsidR="002C585E" w:rsidRPr="00340ADE" w:rsidRDefault="002C585E" w:rsidP="002C585E">
      <w:pPr>
        <w:pStyle w:val="Default"/>
        <w:ind w:firstLine="567"/>
        <w:jc w:val="both"/>
        <w:rPr>
          <w:sz w:val="22"/>
          <w:szCs w:val="22"/>
          <w:lang w:val="lt-LT"/>
        </w:rPr>
      </w:pPr>
      <w:bookmarkStart w:id="0" w:name="_Toc86206422"/>
      <w:bookmarkStart w:id="1" w:name="_Toc82576906"/>
      <w:r w:rsidRPr="00340ADE">
        <w:rPr>
          <w:sz w:val="22"/>
          <w:szCs w:val="22"/>
          <w:lang w:val="lt-LT"/>
        </w:rPr>
        <w:t xml:space="preserve">10.1. Tiekėjas prisiima visą atsakomybę už galiojančių normatyvų nesilaikymą, jei dėl to Užsakovas patirs materialinių nuostolių ar papildomų išlaidų. Tiekėjas atsako už subrangovų atliktų darbų kokybę ar padarytą žalą. Tiekėjas organizuoja minėtų trūkumų ištaisymą ir nuostolių padengimą savo sąskaita. </w:t>
      </w:r>
    </w:p>
    <w:p w14:paraId="3DD3CD9E" w14:textId="13C74E93" w:rsidR="002C585E" w:rsidRPr="00340ADE" w:rsidRDefault="002C585E" w:rsidP="002C585E">
      <w:pPr>
        <w:pStyle w:val="Default"/>
        <w:ind w:firstLine="567"/>
        <w:jc w:val="both"/>
        <w:rPr>
          <w:sz w:val="22"/>
          <w:szCs w:val="22"/>
          <w:lang w:val="lt-LT"/>
        </w:rPr>
      </w:pPr>
      <w:r w:rsidRPr="00340ADE">
        <w:rPr>
          <w:sz w:val="22"/>
          <w:szCs w:val="22"/>
          <w:lang w:val="lt-LT"/>
        </w:rPr>
        <w:t>10.2. Tiekėjui, neužbaigus Užsakovo užsakytų darbų etapų Kalendoriniame</w:t>
      </w:r>
      <w:r w:rsidR="00A172D8" w:rsidRPr="00340ADE">
        <w:rPr>
          <w:sz w:val="22"/>
          <w:szCs w:val="22"/>
          <w:lang w:val="lt-LT"/>
        </w:rPr>
        <w:t xml:space="preserve"> darbų organizavimo plane-</w:t>
      </w:r>
      <w:r w:rsidRPr="00340ADE">
        <w:rPr>
          <w:sz w:val="22"/>
          <w:szCs w:val="22"/>
          <w:lang w:val="lt-LT"/>
        </w:rPr>
        <w:t xml:space="preserve"> grafike numatytu laiku ir neperdavus Užsakovui Objekto ilgiau negu per 20 (</w:t>
      </w:r>
      <w:r w:rsidRPr="00340ADE">
        <w:rPr>
          <w:i/>
          <w:iCs/>
          <w:sz w:val="22"/>
          <w:szCs w:val="22"/>
          <w:lang w:val="lt-LT"/>
        </w:rPr>
        <w:t>dvidešimt</w:t>
      </w:r>
      <w:r w:rsidRPr="00340ADE">
        <w:rPr>
          <w:sz w:val="22"/>
          <w:szCs w:val="22"/>
          <w:lang w:val="lt-LT"/>
        </w:rPr>
        <w:t>) darbo dienų, Užsakovui pareikalavus</w:t>
      </w:r>
      <w:r w:rsidR="00A172D8" w:rsidRPr="00340ADE">
        <w:rPr>
          <w:sz w:val="22"/>
          <w:szCs w:val="22"/>
          <w:lang w:val="lt-LT"/>
        </w:rPr>
        <w:t xml:space="preserve"> Tiekėjas </w:t>
      </w:r>
      <w:r w:rsidRPr="00340ADE">
        <w:rPr>
          <w:sz w:val="22"/>
          <w:szCs w:val="22"/>
          <w:lang w:val="lt-LT"/>
        </w:rPr>
        <w:t xml:space="preserve"> moka Užsakovui 0,02 (</w:t>
      </w:r>
      <w:r w:rsidRPr="00340ADE">
        <w:rPr>
          <w:i/>
          <w:iCs/>
          <w:sz w:val="22"/>
          <w:szCs w:val="22"/>
          <w:lang w:val="lt-LT"/>
        </w:rPr>
        <w:t>dviejų šimtųjų</w:t>
      </w:r>
      <w:r w:rsidRPr="00340ADE">
        <w:rPr>
          <w:sz w:val="22"/>
          <w:szCs w:val="22"/>
          <w:lang w:val="lt-LT"/>
        </w:rPr>
        <w:t xml:space="preserve">) dydžio delspinigius už kiekvieną pavėluotą dieną nuo neįvykdytų ar netinkamai įvykdytų pagal Sutartį darbų vertės iki bus atlikti darbai ar ištaisyti defektai. </w:t>
      </w:r>
    </w:p>
    <w:p w14:paraId="01840377" w14:textId="04785EEB" w:rsidR="002C585E" w:rsidRPr="00340ADE" w:rsidRDefault="002C585E" w:rsidP="002C585E">
      <w:pPr>
        <w:pStyle w:val="Default"/>
        <w:ind w:firstLine="567"/>
        <w:jc w:val="both"/>
        <w:rPr>
          <w:sz w:val="22"/>
          <w:szCs w:val="22"/>
          <w:lang w:val="lt-LT"/>
        </w:rPr>
      </w:pPr>
      <w:r w:rsidRPr="00340ADE">
        <w:rPr>
          <w:sz w:val="22"/>
          <w:szCs w:val="22"/>
          <w:lang w:val="lt-LT"/>
        </w:rPr>
        <w:t>10.3. Užsakovas, raštu perspėjęs Tiekėją prieš 30 (</w:t>
      </w:r>
      <w:r w:rsidRPr="00340ADE">
        <w:rPr>
          <w:i/>
          <w:iCs/>
          <w:sz w:val="22"/>
          <w:szCs w:val="22"/>
          <w:lang w:val="lt-LT"/>
        </w:rPr>
        <w:t>tri</w:t>
      </w:r>
      <w:r w:rsidRPr="00340ADE">
        <w:rPr>
          <w:sz w:val="22"/>
          <w:szCs w:val="22"/>
          <w:lang w:val="lt-LT"/>
        </w:rPr>
        <w:t>s</w:t>
      </w:r>
      <w:r w:rsidRPr="00340ADE">
        <w:rPr>
          <w:i/>
          <w:iCs/>
          <w:sz w:val="22"/>
          <w:szCs w:val="22"/>
          <w:lang w:val="lt-LT"/>
        </w:rPr>
        <w:t>dešimt</w:t>
      </w:r>
      <w:r w:rsidRPr="00340ADE">
        <w:rPr>
          <w:sz w:val="22"/>
          <w:szCs w:val="22"/>
          <w:lang w:val="lt-LT"/>
        </w:rPr>
        <w:t xml:space="preserve">) darbo dienų, turi teisę vienašališkai nutraukti Sutartį, jei Tiekėjas be pateisinamos priežasties net ir po Užsakovo perspėjimo raštu nevykdo Sutartyje prisiimtų įsipareigojimų. </w:t>
      </w:r>
    </w:p>
    <w:p w14:paraId="40859045" w14:textId="77777777" w:rsidR="002C585E" w:rsidRPr="00340ADE" w:rsidRDefault="002C585E" w:rsidP="002C585E">
      <w:pPr>
        <w:pStyle w:val="Default"/>
        <w:ind w:firstLine="567"/>
        <w:jc w:val="both"/>
        <w:rPr>
          <w:sz w:val="22"/>
          <w:szCs w:val="22"/>
          <w:lang w:val="lt-LT"/>
        </w:rPr>
      </w:pPr>
      <w:r w:rsidRPr="00340ADE">
        <w:rPr>
          <w:sz w:val="22"/>
          <w:szCs w:val="22"/>
          <w:lang w:val="lt-LT"/>
        </w:rPr>
        <w:t xml:space="preserve">10.4. Tiekėjas visiškai atsako už savo ir subrangovų darbuotojų saugą ir sveikatą bei gaisrinę saugą. </w:t>
      </w:r>
    </w:p>
    <w:p w14:paraId="5EFC8F11" w14:textId="73459033" w:rsidR="002C585E" w:rsidRPr="00340ADE" w:rsidRDefault="002C585E" w:rsidP="002C585E">
      <w:pPr>
        <w:pStyle w:val="Default"/>
        <w:ind w:firstLine="567"/>
        <w:jc w:val="both"/>
        <w:rPr>
          <w:sz w:val="22"/>
          <w:szCs w:val="22"/>
          <w:lang w:val="lt-LT"/>
        </w:rPr>
      </w:pPr>
      <w:r w:rsidRPr="00340ADE">
        <w:rPr>
          <w:sz w:val="22"/>
          <w:szCs w:val="22"/>
          <w:lang w:val="lt-LT"/>
        </w:rPr>
        <w:t xml:space="preserve">10.5. Tiekėjas atsako už bet kokią žalą, padarytą pastatui, jame esančioms inžinerinėms sistemoms, atliekant </w:t>
      </w:r>
      <w:r w:rsidR="00E74188" w:rsidRPr="00340ADE">
        <w:rPr>
          <w:sz w:val="22"/>
          <w:szCs w:val="22"/>
          <w:lang w:val="lt-LT"/>
        </w:rPr>
        <w:t>Lifto</w:t>
      </w:r>
      <w:r w:rsidR="00A172D8" w:rsidRPr="00340ADE">
        <w:rPr>
          <w:sz w:val="22"/>
          <w:szCs w:val="22"/>
          <w:lang w:val="lt-LT"/>
        </w:rPr>
        <w:t xml:space="preserve"> montavimo </w:t>
      </w:r>
      <w:r w:rsidRPr="00340ADE">
        <w:rPr>
          <w:sz w:val="22"/>
          <w:szCs w:val="22"/>
          <w:lang w:val="lt-LT"/>
        </w:rPr>
        <w:t>darbus (</w:t>
      </w:r>
      <w:r w:rsidRPr="00340ADE">
        <w:rPr>
          <w:i/>
          <w:iCs/>
          <w:sz w:val="22"/>
          <w:szCs w:val="22"/>
          <w:lang w:val="lt-LT"/>
        </w:rPr>
        <w:t>įskaitant ir subrangovų atliekamus darbus</w:t>
      </w:r>
      <w:r w:rsidRPr="00340ADE">
        <w:rPr>
          <w:sz w:val="22"/>
          <w:szCs w:val="22"/>
          <w:lang w:val="lt-LT"/>
        </w:rPr>
        <w:t xml:space="preserve">) ir privalo nedelsiant ištaisyti tokią žalą savo sąskaita. Tiekėjas susitaria su Užsakovu dėl inžinerinių sistemų tiesimo, pašalinimo, perkėlimo ir atstatymo pagal </w:t>
      </w:r>
      <w:r w:rsidR="00A172D8" w:rsidRPr="00340ADE">
        <w:rPr>
          <w:sz w:val="22"/>
          <w:szCs w:val="22"/>
          <w:lang w:val="lt-LT"/>
        </w:rPr>
        <w:t>Užsakovo</w:t>
      </w:r>
      <w:r w:rsidRPr="00340ADE">
        <w:rPr>
          <w:sz w:val="22"/>
          <w:szCs w:val="22"/>
          <w:lang w:val="lt-LT"/>
        </w:rPr>
        <w:t xml:space="preserve"> nurodymus. Tiekėjas, prieš statybos darbus, galinčius pažeisti esančias inžinerines sistemas, privalo susipažinti su visų esamų sistemų (</w:t>
      </w:r>
      <w:r w:rsidRPr="00340ADE">
        <w:rPr>
          <w:i/>
          <w:iCs/>
          <w:sz w:val="22"/>
          <w:szCs w:val="22"/>
          <w:lang w:val="lt-LT"/>
        </w:rPr>
        <w:t>elektros, ryšių, šilumos, vandentiekio, nuotekų, dujotiekio ir kt.</w:t>
      </w:r>
      <w:r w:rsidRPr="00340ADE">
        <w:rPr>
          <w:sz w:val="22"/>
          <w:szCs w:val="22"/>
          <w:lang w:val="lt-LT"/>
        </w:rPr>
        <w:t xml:space="preserve">) išsidėstymu. </w:t>
      </w:r>
    </w:p>
    <w:p w14:paraId="1A0968FA" w14:textId="711F07CD" w:rsidR="002C585E" w:rsidRPr="00340ADE" w:rsidRDefault="002C585E" w:rsidP="002C585E">
      <w:pPr>
        <w:pStyle w:val="Default"/>
        <w:ind w:firstLine="567"/>
        <w:jc w:val="both"/>
        <w:rPr>
          <w:sz w:val="22"/>
          <w:szCs w:val="22"/>
          <w:lang w:val="lt-LT"/>
        </w:rPr>
      </w:pPr>
      <w:r w:rsidRPr="00340ADE">
        <w:rPr>
          <w:sz w:val="22"/>
          <w:szCs w:val="22"/>
          <w:lang w:val="lt-LT"/>
        </w:rPr>
        <w:t xml:space="preserve">10.6. Pastate dalyje, kurioje bus atliekami </w:t>
      </w:r>
      <w:r w:rsidR="00E74188" w:rsidRPr="00340ADE">
        <w:rPr>
          <w:sz w:val="22"/>
          <w:szCs w:val="22"/>
          <w:lang w:val="lt-LT"/>
        </w:rPr>
        <w:t>Lifto</w:t>
      </w:r>
      <w:r w:rsidR="007301C2" w:rsidRPr="00340ADE">
        <w:rPr>
          <w:sz w:val="22"/>
          <w:szCs w:val="22"/>
          <w:lang w:val="lt-LT"/>
        </w:rPr>
        <w:t xml:space="preserve"> montavimo</w:t>
      </w:r>
      <w:r w:rsidRPr="00340ADE">
        <w:rPr>
          <w:sz w:val="22"/>
          <w:szCs w:val="22"/>
          <w:lang w:val="lt-LT"/>
        </w:rPr>
        <w:t xml:space="preserve"> darbai, atsitiktinio žuvimo ar sugadinimo rizika tenka Tiekėjui visą Sutarties galiojimo laikotarpį. </w:t>
      </w:r>
    </w:p>
    <w:p w14:paraId="760D0493" w14:textId="70C6AA70" w:rsidR="002C585E" w:rsidRPr="00340ADE" w:rsidRDefault="002C585E" w:rsidP="002C585E">
      <w:pPr>
        <w:pStyle w:val="Default"/>
        <w:ind w:firstLine="567"/>
        <w:jc w:val="both"/>
        <w:rPr>
          <w:sz w:val="22"/>
          <w:szCs w:val="22"/>
          <w:lang w:val="lt-LT"/>
        </w:rPr>
      </w:pPr>
      <w:r w:rsidRPr="00340ADE">
        <w:rPr>
          <w:sz w:val="22"/>
          <w:szCs w:val="22"/>
          <w:lang w:val="lt-LT"/>
        </w:rPr>
        <w:t xml:space="preserve">10.7. Tais atvejais, jeigu Užsakovas nustato, jog Tiekėjo darbuotojai ir (arba) arba tretieji asmenys, už kuriuos Tiekėjas atsakingas, darbų Objekte atlikimo metu yra apsvaigę nuo alkoholio, narkotinių, toksinių ir/arba psichotropinių medžiagų, Tiekėjas moka </w:t>
      </w:r>
      <w:r w:rsidR="007301C2" w:rsidRPr="00340ADE">
        <w:rPr>
          <w:sz w:val="22"/>
          <w:szCs w:val="22"/>
          <w:lang w:val="lt-LT"/>
        </w:rPr>
        <w:t>5</w:t>
      </w:r>
      <w:r w:rsidRPr="00340ADE">
        <w:rPr>
          <w:sz w:val="22"/>
          <w:szCs w:val="22"/>
          <w:lang w:val="lt-LT"/>
        </w:rPr>
        <w:t xml:space="preserve">00 Eur </w:t>
      </w:r>
      <w:r w:rsidRPr="00340ADE">
        <w:rPr>
          <w:i/>
          <w:iCs/>
          <w:sz w:val="22"/>
          <w:szCs w:val="22"/>
          <w:lang w:val="lt-LT"/>
        </w:rPr>
        <w:t>(</w:t>
      </w:r>
      <w:r w:rsidR="007301C2" w:rsidRPr="00340ADE">
        <w:rPr>
          <w:i/>
          <w:iCs/>
          <w:sz w:val="22"/>
          <w:szCs w:val="22"/>
          <w:lang w:val="lt-LT"/>
        </w:rPr>
        <w:t>penkių</w:t>
      </w:r>
      <w:r w:rsidRPr="00340ADE">
        <w:rPr>
          <w:i/>
          <w:iCs/>
          <w:sz w:val="22"/>
          <w:szCs w:val="22"/>
          <w:lang w:val="lt-LT"/>
        </w:rPr>
        <w:t xml:space="preserve"> šimtų eurų</w:t>
      </w:r>
      <w:r w:rsidRPr="00340ADE">
        <w:rPr>
          <w:sz w:val="22"/>
          <w:szCs w:val="22"/>
          <w:lang w:val="lt-LT"/>
        </w:rPr>
        <w:t xml:space="preserve">) baudą už kiekvieną apsvaigusį nuo minėtų medžiagų asmenį kiekvienu tokio fakto nustatymo atveju. </w:t>
      </w:r>
    </w:p>
    <w:p w14:paraId="72B1D404" w14:textId="77777777" w:rsidR="002C585E" w:rsidRPr="00340ADE" w:rsidRDefault="002C585E" w:rsidP="002C585E">
      <w:pPr>
        <w:keepNext/>
        <w:suppressAutoHyphens/>
        <w:spacing w:after="0" w:line="240" w:lineRule="auto"/>
        <w:jc w:val="center"/>
        <w:outlineLvl w:val="4"/>
        <w:rPr>
          <w:rFonts w:ascii="Times New Roman" w:eastAsia="Times New Roman" w:hAnsi="Times New Roman"/>
          <w:b/>
          <w:lang w:eastAsia="zh-CN"/>
        </w:rPr>
      </w:pPr>
      <w:r w:rsidRPr="00340ADE">
        <w:rPr>
          <w:rFonts w:ascii="Times New Roman" w:eastAsia="Times New Roman" w:hAnsi="Times New Roman"/>
          <w:b/>
          <w:lang w:eastAsia="zh-CN"/>
        </w:rPr>
        <w:lastRenderedPageBreak/>
        <w:t>11. Sutarties vykdymo sustabdymas</w:t>
      </w:r>
    </w:p>
    <w:p w14:paraId="2B1F8861" w14:textId="1AF87E00" w:rsidR="002C585E" w:rsidRPr="00340ADE" w:rsidRDefault="002C585E" w:rsidP="002C585E">
      <w:pPr>
        <w:overflowPunct w:val="0"/>
        <w:autoSpaceDE w:val="0"/>
        <w:autoSpaceDN w:val="0"/>
        <w:adjustRightInd w:val="0"/>
        <w:spacing w:after="0" w:line="240" w:lineRule="auto"/>
        <w:ind w:firstLine="567"/>
        <w:jc w:val="both"/>
        <w:rPr>
          <w:rFonts w:ascii="Times New Roman" w:eastAsia="Times New Roman" w:hAnsi="Times New Roman"/>
        </w:rPr>
      </w:pPr>
      <w:r w:rsidRPr="00340ADE">
        <w:rPr>
          <w:rFonts w:ascii="Times New Roman" w:eastAsia="Times New Roman" w:hAnsi="Times New Roman"/>
        </w:rPr>
        <w:t xml:space="preserve">11.1. Sutarties galiojimo laikotarpiu Tiekėjui nevykdant arba netinkamai vykdant Sutartį, </w:t>
      </w:r>
      <w:r w:rsidR="007301C2" w:rsidRPr="00340ADE">
        <w:rPr>
          <w:rFonts w:ascii="Times New Roman" w:eastAsia="Times New Roman" w:hAnsi="Times New Roman"/>
        </w:rPr>
        <w:t>Užsakovas</w:t>
      </w:r>
      <w:r w:rsidRPr="00340ADE">
        <w:rPr>
          <w:rFonts w:ascii="Times New Roman" w:eastAsia="Times New Roman" w:hAnsi="Times New Roman"/>
        </w:rPr>
        <w:t xml:space="preserve"> gali sustabdyti visų ar dalies savo įsipareigojimų pagal Sutartį vykdymą tol, kol Tiekėjas pašalins Sutarties vykdymo trūkumus arba kol išnyks šiame punkte nurodytos atsiradusios svarbios priežastys per </w:t>
      </w:r>
      <w:r w:rsidR="007301C2" w:rsidRPr="00340ADE">
        <w:rPr>
          <w:rFonts w:ascii="Times New Roman" w:eastAsia="Times New Roman" w:hAnsi="Times New Roman"/>
        </w:rPr>
        <w:t>Užsakovo</w:t>
      </w:r>
      <w:r w:rsidRPr="00340ADE">
        <w:rPr>
          <w:rFonts w:ascii="Times New Roman" w:eastAsia="Times New Roman" w:hAnsi="Times New Roman"/>
        </w:rPr>
        <w:t xml:space="preserve"> nustatytą terminą. Jei Tiekėjas per </w:t>
      </w:r>
      <w:r w:rsidR="007301C2" w:rsidRPr="00340ADE">
        <w:rPr>
          <w:rFonts w:ascii="Times New Roman" w:eastAsia="Times New Roman" w:hAnsi="Times New Roman"/>
        </w:rPr>
        <w:t>Užsakovo</w:t>
      </w:r>
      <w:r w:rsidRPr="00340ADE">
        <w:rPr>
          <w:rFonts w:ascii="Times New Roman" w:eastAsia="Times New Roman" w:hAnsi="Times New Roman"/>
        </w:rPr>
        <w:t xml:space="preserve"> nustatytą terminą trūkumų nepašalina, </w:t>
      </w:r>
      <w:r w:rsidR="007301C2" w:rsidRPr="00340ADE">
        <w:rPr>
          <w:rFonts w:ascii="Times New Roman" w:eastAsia="Times New Roman" w:hAnsi="Times New Roman"/>
        </w:rPr>
        <w:t>Užsakovas</w:t>
      </w:r>
      <w:r w:rsidRPr="00340ADE">
        <w:rPr>
          <w:rFonts w:ascii="Times New Roman" w:eastAsia="Times New Roman" w:hAnsi="Times New Roman"/>
        </w:rPr>
        <w:t xml:space="preserve"> turi teisę nutraukti Sutartį. </w:t>
      </w:r>
    </w:p>
    <w:p w14:paraId="73BFAC81" w14:textId="091F463E" w:rsidR="002C585E" w:rsidRPr="00340ADE" w:rsidRDefault="002C585E" w:rsidP="002C585E">
      <w:pPr>
        <w:overflowPunct w:val="0"/>
        <w:autoSpaceDE w:val="0"/>
        <w:autoSpaceDN w:val="0"/>
        <w:adjustRightInd w:val="0"/>
        <w:spacing w:after="0" w:line="240" w:lineRule="auto"/>
        <w:ind w:firstLine="567"/>
        <w:jc w:val="both"/>
        <w:rPr>
          <w:rFonts w:ascii="Times New Roman" w:eastAsia="Times New Roman" w:hAnsi="Times New Roman"/>
        </w:rPr>
      </w:pPr>
      <w:r w:rsidRPr="00340ADE">
        <w:rPr>
          <w:rFonts w:ascii="Times New Roman" w:eastAsia="Times New Roman" w:hAnsi="Times New Roman"/>
        </w:rPr>
        <w:t xml:space="preserve">11.2. Jei Sutarties vykdymas stabdomas daugiau nei 90 (devyniasdešimt) dienų, ir stabdoma ne dėl Tiekėjo kaltės, </w:t>
      </w:r>
      <w:r w:rsidR="007301C2" w:rsidRPr="00340ADE">
        <w:rPr>
          <w:rFonts w:ascii="Times New Roman" w:eastAsia="Times New Roman" w:hAnsi="Times New Roman"/>
        </w:rPr>
        <w:t>Užsakovas</w:t>
      </w:r>
      <w:r w:rsidRPr="00340ADE">
        <w:rPr>
          <w:rFonts w:ascii="Times New Roman" w:eastAsia="Times New Roman" w:hAnsi="Times New Roman"/>
        </w:rPr>
        <w:t xml:space="preserve"> gali rašytiniu pranešimu Pirkėjui reikalauti atnaujinti Sutarties vykdymą per 30 (trisdešimt) dienų nuo Tiekėjo pranešimo gavimo dienos. Jei </w:t>
      </w:r>
      <w:r w:rsidR="007301C2" w:rsidRPr="00340ADE">
        <w:rPr>
          <w:rFonts w:ascii="Times New Roman" w:eastAsia="Times New Roman" w:hAnsi="Times New Roman"/>
        </w:rPr>
        <w:t>Užsakovas</w:t>
      </w:r>
      <w:r w:rsidRPr="00340ADE">
        <w:rPr>
          <w:rFonts w:ascii="Times New Roman" w:eastAsia="Times New Roman" w:hAnsi="Times New Roman"/>
        </w:rPr>
        <w:t xml:space="preserve"> per nurodytą terminą Sutarties vykdymo neatnaujina, Tiekėjas turi teisę Sutartį nutraukti Sutarties 11 punkte numatyta tvarka.</w:t>
      </w:r>
    </w:p>
    <w:p w14:paraId="780C0055" w14:textId="77777777" w:rsidR="002C585E" w:rsidRPr="00340ADE" w:rsidRDefault="002C585E" w:rsidP="002C585E">
      <w:pPr>
        <w:keepNext/>
        <w:suppressAutoHyphens/>
        <w:spacing w:after="0" w:line="240" w:lineRule="auto"/>
        <w:jc w:val="center"/>
        <w:outlineLvl w:val="4"/>
        <w:rPr>
          <w:rFonts w:ascii="Times New Roman" w:eastAsia="Times New Roman" w:hAnsi="Times New Roman"/>
          <w:b/>
          <w:lang w:eastAsia="zh-CN"/>
        </w:rPr>
      </w:pPr>
      <w:r w:rsidRPr="00340ADE">
        <w:rPr>
          <w:rFonts w:ascii="Times New Roman" w:eastAsia="Times New Roman" w:hAnsi="Times New Roman"/>
          <w:b/>
          <w:lang w:eastAsia="zh-CN"/>
        </w:rPr>
        <w:t>12. Sutarties nutraukimas prieš terminą</w:t>
      </w:r>
    </w:p>
    <w:bookmarkEnd w:id="0"/>
    <w:bookmarkEnd w:id="1"/>
    <w:p w14:paraId="7F75C000" w14:textId="77777777" w:rsidR="002C585E" w:rsidRPr="00340ADE" w:rsidRDefault="002C585E" w:rsidP="002C585E">
      <w:pPr>
        <w:pStyle w:val="Default"/>
        <w:ind w:firstLine="567"/>
        <w:jc w:val="both"/>
        <w:rPr>
          <w:sz w:val="22"/>
          <w:szCs w:val="22"/>
          <w:lang w:val="lt-LT"/>
        </w:rPr>
      </w:pPr>
      <w:r w:rsidRPr="00340ADE">
        <w:rPr>
          <w:sz w:val="22"/>
          <w:szCs w:val="22"/>
          <w:lang w:val="lt-LT"/>
        </w:rPr>
        <w:t xml:space="preserve">12.1. Užsakovas turi teisę vienašališkai nutraukti šią Sutartį ir pareikalauti iš Tiekėjo atlyginti Užsakovo patirtus nuostolius, jeigu: </w:t>
      </w:r>
    </w:p>
    <w:p w14:paraId="6353BB68" w14:textId="77777777" w:rsidR="002C585E" w:rsidRPr="00340ADE" w:rsidRDefault="002C585E" w:rsidP="002C585E">
      <w:pPr>
        <w:pStyle w:val="Default"/>
        <w:ind w:firstLine="567"/>
        <w:jc w:val="both"/>
        <w:rPr>
          <w:sz w:val="22"/>
          <w:szCs w:val="22"/>
          <w:lang w:val="lt-LT"/>
        </w:rPr>
      </w:pPr>
      <w:r w:rsidRPr="00340ADE">
        <w:rPr>
          <w:sz w:val="22"/>
          <w:szCs w:val="22"/>
          <w:lang w:val="lt-LT"/>
        </w:rPr>
        <w:t xml:space="preserve">12.1.1. Tiekėjas bankrutuoja arba yra likviduojamas, kai sustabdo ūkinę veiklą, arba kai įstatymuose ir kituose teisės aktuose numatyta tvarka susidaro analogiška situacija. </w:t>
      </w:r>
    </w:p>
    <w:p w14:paraId="1E4964EB" w14:textId="78B5B6ED" w:rsidR="002C585E" w:rsidRPr="00340ADE" w:rsidRDefault="002C585E" w:rsidP="002C585E">
      <w:pPr>
        <w:pStyle w:val="Default"/>
        <w:ind w:firstLine="567"/>
        <w:jc w:val="both"/>
        <w:rPr>
          <w:sz w:val="22"/>
          <w:szCs w:val="22"/>
          <w:lang w:val="lt-LT"/>
        </w:rPr>
      </w:pPr>
      <w:r w:rsidRPr="00340ADE">
        <w:rPr>
          <w:sz w:val="22"/>
          <w:szCs w:val="22"/>
          <w:lang w:val="lt-LT"/>
        </w:rPr>
        <w:t>12.1.2. Tiekėjas daugiau nei 30 (</w:t>
      </w:r>
      <w:r w:rsidRPr="00340ADE">
        <w:rPr>
          <w:i/>
          <w:iCs/>
          <w:sz w:val="22"/>
          <w:szCs w:val="22"/>
          <w:lang w:val="lt-LT"/>
        </w:rPr>
        <w:t>trisdešimt</w:t>
      </w:r>
      <w:r w:rsidRPr="00340ADE">
        <w:rPr>
          <w:sz w:val="22"/>
          <w:szCs w:val="22"/>
          <w:lang w:val="lt-LT"/>
        </w:rPr>
        <w:t xml:space="preserve">) darbo dienų vėluoja užbaigti Sutartyje numatytų darbų etapą pagal suderintą Kalendorinį </w:t>
      </w:r>
      <w:r w:rsidR="00887C46" w:rsidRPr="00340ADE">
        <w:rPr>
          <w:sz w:val="22"/>
          <w:szCs w:val="22"/>
          <w:lang w:val="lt-LT"/>
        </w:rPr>
        <w:t>darbų organizavimo planą-</w:t>
      </w:r>
      <w:r w:rsidRPr="00340ADE">
        <w:rPr>
          <w:sz w:val="22"/>
          <w:szCs w:val="22"/>
          <w:lang w:val="lt-LT"/>
        </w:rPr>
        <w:t xml:space="preserve">grafiką.  </w:t>
      </w:r>
    </w:p>
    <w:p w14:paraId="00B14093" w14:textId="77777777"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 xml:space="preserve">12.1.3. Po raštiško Užsakovo įspėjimo Tiekėjas neužtikrina darbų kokybės ar nevykdo kitų šios Sutarties sąlygų arba raštiškai perspėtas dar kartą jas pažeidžia. </w:t>
      </w:r>
    </w:p>
    <w:p w14:paraId="2B06F988" w14:textId="68AAF7DC"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12.2. Tiekėjas turi teisę vienašališkai nutraukti Sutartį ir pareikalauti atlyginti nuostolius, jeigu Užsakovas be pateisinamų priežasčių vėluoja apmokėti daugiau kaip 1</w:t>
      </w:r>
      <w:r w:rsidR="00887C46" w:rsidRPr="00340ADE">
        <w:rPr>
          <w:color w:val="auto"/>
          <w:sz w:val="22"/>
          <w:szCs w:val="22"/>
          <w:lang w:val="lt-LT"/>
        </w:rPr>
        <w:t>2</w:t>
      </w:r>
      <w:r w:rsidRPr="00340ADE">
        <w:rPr>
          <w:color w:val="auto"/>
          <w:sz w:val="22"/>
          <w:szCs w:val="22"/>
          <w:lang w:val="lt-LT"/>
        </w:rPr>
        <w:t>0 (</w:t>
      </w:r>
      <w:r w:rsidRPr="00340ADE">
        <w:rPr>
          <w:i/>
          <w:iCs/>
          <w:color w:val="auto"/>
          <w:sz w:val="22"/>
          <w:szCs w:val="22"/>
          <w:lang w:val="lt-LT"/>
        </w:rPr>
        <w:t xml:space="preserve">vieną šimtą </w:t>
      </w:r>
      <w:r w:rsidR="00887C46" w:rsidRPr="00340ADE">
        <w:rPr>
          <w:i/>
          <w:iCs/>
          <w:color w:val="auto"/>
          <w:sz w:val="22"/>
          <w:szCs w:val="22"/>
          <w:lang w:val="lt-LT"/>
        </w:rPr>
        <w:t>dvidešimt</w:t>
      </w:r>
      <w:r w:rsidRPr="00340ADE">
        <w:rPr>
          <w:color w:val="auto"/>
          <w:sz w:val="22"/>
          <w:szCs w:val="22"/>
          <w:lang w:val="lt-LT"/>
        </w:rPr>
        <w:t xml:space="preserve">) kalendorinių dienų, nuo PVM sąskaitos-faktūros priėmimo dienos už priimtus tinkamai atliktus darbus, išskyrus šioje Sutartyje numatytus atvejus, kuomet terminas gali būti atidėtas. </w:t>
      </w:r>
    </w:p>
    <w:p w14:paraId="459F9DBD" w14:textId="04385146"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 xml:space="preserve">12.3. Užsakovui arba Tiekėjui vienašališkai nutraukus Sutartį Tiekėjas privalo perduoti iki Sutarties nutraukimo datos pateiktą </w:t>
      </w:r>
      <w:r w:rsidR="00887C46" w:rsidRPr="00340ADE">
        <w:rPr>
          <w:color w:val="auto"/>
          <w:sz w:val="22"/>
          <w:szCs w:val="22"/>
          <w:lang w:val="lt-LT"/>
        </w:rPr>
        <w:t>Keltuvo</w:t>
      </w:r>
      <w:r w:rsidRPr="00340ADE">
        <w:rPr>
          <w:color w:val="auto"/>
          <w:sz w:val="22"/>
          <w:szCs w:val="22"/>
          <w:lang w:val="lt-LT"/>
        </w:rPr>
        <w:t xml:space="preserve"> įrangą ir atliktus darbus, Šalims pasirašant priėmimo – perdavimo aktą. Užsakovas privalo apmokėti už pateiktą įrangą ir atliktus darbus, iš mokėtinų sumų išskaičiuojant netesybas ir nuostolius, jeigu Sutartis nutraukiama dėl Tiekėjo kaltės. </w:t>
      </w:r>
    </w:p>
    <w:p w14:paraId="17733E02" w14:textId="429D462D"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12.4. Užsakovas turi teisę nutraukti Sutartį dėl aplinkybių, kurios jam iki Sutarties pasirašymo momento nebuvo žinomos, tačiau Sutarties vykdymo metu paaiškėjo kaip esminės aplinkybės, dėl kurių Sutarties įvykdymas pilna arba daline apimtimi arba/ir sumontuot</w:t>
      </w:r>
      <w:r w:rsidR="001839D1" w:rsidRPr="00340ADE">
        <w:rPr>
          <w:color w:val="auto"/>
          <w:sz w:val="22"/>
          <w:szCs w:val="22"/>
          <w:lang w:val="lt-LT"/>
        </w:rPr>
        <w:t>o</w:t>
      </w:r>
      <w:r w:rsidRPr="00340ADE">
        <w:rPr>
          <w:color w:val="auto"/>
          <w:sz w:val="22"/>
          <w:szCs w:val="22"/>
          <w:lang w:val="lt-LT"/>
        </w:rPr>
        <w:t xml:space="preserve"> </w:t>
      </w:r>
      <w:r w:rsidR="00887C46" w:rsidRPr="00340ADE">
        <w:rPr>
          <w:color w:val="auto"/>
          <w:sz w:val="22"/>
          <w:szCs w:val="22"/>
          <w:lang w:val="lt-LT"/>
        </w:rPr>
        <w:t>Keltuvo</w:t>
      </w:r>
      <w:r w:rsidRPr="00340ADE">
        <w:rPr>
          <w:color w:val="auto"/>
          <w:sz w:val="22"/>
          <w:szCs w:val="22"/>
          <w:lang w:val="lt-LT"/>
        </w:rPr>
        <w:t xml:space="preserve"> eksploatacija Užsakovui taptų ekonomiškai nenaudinga. Tokiu atveju Tiekėjas turi teisę reikalauti iš Užsakovo sumokėti už iki Sutarties nutraukimo suteiktas Paslaugas, atliktus darbus bei užsakytą ir tinkamai sumontuotą įrangą, tačiau neturi teisės reikalauti bet kokių netesybų ar nuostolių atlyginimo. Jeigu </w:t>
      </w:r>
      <w:r w:rsidR="00887C46" w:rsidRPr="00340ADE">
        <w:rPr>
          <w:color w:val="auto"/>
          <w:sz w:val="22"/>
          <w:szCs w:val="22"/>
          <w:lang w:val="lt-LT"/>
        </w:rPr>
        <w:t>Keltuvo</w:t>
      </w:r>
      <w:r w:rsidRPr="00340ADE">
        <w:rPr>
          <w:color w:val="auto"/>
          <w:sz w:val="22"/>
          <w:szCs w:val="22"/>
          <w:lang w:val="lt-LT"/>
        </w:rPr>
        <w:t xml:space="preserve"> įranga buvo Užsakovo nurodymu užsakyta iki Užsakovo sprendimo nutraukti sutartį – Užsakovas privalo leisti sumontuoti atvežtą </w:t>
      </w:r>
      <w:r w:rsidR="00887C46" w:rsidRPr="00340ADE">
        <w:rPr>
          <w:color w:val="auto"/>
          <w:sz w:val="22"/>
          <w:szCs w:val="22"/>
          <w:lang w:val="lt-LT"/>
        </w:rPr>
        <w:t>Keltuvo</w:t>
      </w:r>
      <w:r w:rsidRPr="00340ADE">
        <w:rPr>
          <w:color w:val="auto"/>
          <w:sz w:val="22"/>
          <w:szCs w:val="22"/>
          <w:lang w:val="lt-LT"/>
        </w:rPr>
        <w:t xml:space="preserve"> įrangą ir, Tiekėjui tinkamai sumontavus, už ją atsiskaityti. </w:t>
      </w:r>
    </w:p>
    <w:p w14:paraId="3B1E8288" w14:textId="7FBEFBA8" w:rsidR="002C585E" w:rsidRPr="00340ADE" w:rsidRDefault="002C585E" w:rsidP="002C585E">
      <w:pPr>
        <w:pStyle w:val="Default"/>
        <w:ind w:firstLine="567"/>
        <w:jc w:val="both"/>
        <w:rPr>
          <w:color w:val="auto"/>
          <w:sz w:val="22"/>
          <w:szCs w:val="22"/>
          <w:lang w:val="lt-LT"/>
        </w:rPr>
      </w:pPr>
      <w:r w:rsidRPr="00340ADE">
        <w:rPr>
          <w:color w:val="auto"/>
          <w:sz w:val="22"/>
          <w:szCs w:val="22"/>
          <w:lang w:val="lt-LT"/>
        </w:rPr>
        <w:t xml:space="preserve">12.5. Jeigu dėl susidariusios nepalankios finansinės padėties Užsakovas negali finansuoti dalies numatytų atlikti </w:t>
      </w:r>
      <w:r w:rsidR="00887C46" w:rsidRPr="00340ADE">
        <w:rPr>
          <w:color w:val="auto"/>
          <w:sz w:val="22"/>
          <w:szCs w:val="22"/>
          <w:lang w:val="lt-LT"/>
        </w:rPr>
        <w:t>Keltuvo</w:t>
      </w:r>
      <w:r w:rsidRPr="00340ADE">
        <w:rPr>
          <w:color w:val="auto"/>
          <w:sz w:val="22"/>
          <w:szCs w:val="22"/>
          <w:lang w:val="lt-LT"/>
        </w:rPr>
        <w:t xml:space="preserve"> keitimo darbų ar paslaugų, Sutarties įgyvendinimo terminas (</w:t>
      </w:r>
      <w:r w:rsidRPr="00340ADE">
        <w:rPr>
          <w:i/>
          <w:iCs/>
          <w:color w:val="auto"/>
          <w:sz w:val="22"/>
          <w:szCs w:val="22"/>
          <w:lang w:val="lt-LT"/>
        </w:rPr>
        <w:t>darbų atlikimo terminas</w:t>
      </w:r>
      <w:r w:rsidRPr="00340ADE">
        <w:rPr>
          <w:color w:val="auto"/>
          <w:sz w:val="22"/>
          <w:szCs w:val="22"/>
          <w:lang w:val="lt-LT"/>
        </w:rPr>
        <w:t>), gali būti nukeliamas tiek, kiek truko Užsakovo nepalanki finansinė situacija. Nepagerėjus Užsakovo finansinei situacijai ir Užsakovui nutraukus paslaugų ir/ar darbų užsakymą daugiau kaip 18 (</w:t>
      </w:r>
      <w:r w:rsidRPr="00340ADE">
        <w:rPr>
          <w:i/>
          <w:iCs/>
          <w:color w:val="auto"/>
          <w:sz w:val="22"/>
          <w:szCs w:val="22"/>
          <w:lang w:val="lt-LT"/>
        </w:rPr>
        <w:t>aštuoniolika</w:t>
      </w:r>
      <w:r w:rsidRPr="00340ADE">
        <w:rPr>
          <w:color w:val="auto"/>
          <w:sz w:val="22"/>
          <w:szCs w:val="22"/>
          <w:lang w:val="lt-LT"/>
        </w:rPr>
        <w:t xml:space="preserve">) mėn., Tiekėjas turi teisę reikalauti nutraukti Sutartį, reikalaudamas iš Užsakovo sumokėti už iki Sutarties nutraukimo suteiktas Paslaugas, atliktus darbus bei sumontuotą </w:t>
      </w:r>
      <w:r w:rsidR="00887C46" w:rsidRPr="00340ADE">
        <w:rPr>
          <w:color w:val="auto"/>
          <w:sz w:val="22"/>
          <w:szCs w:val="22"/>
          <w:lang w:val="lt-LT"/>
        </w:rPr>
        <w:t>Keltuvo</w:t>
      </w:r>
      <w:r w:rsidRPr="00340ADE">
        <w:rPr>
          <w:color w:val="auto"/>
          <w:sz w:val="22"/>
          <w:szCs w:val="22"/>
          <w:lang w:val="lt-LT"/>
        </w:rPr>
        <w:t xml:space="preserve"> įrangą, tačiau neturi teisės reikalauti bet kokių netesybų ar nuostolių atlyginimo. </w:t>
      </w:r>
    </w:p>
    <w:p w14:paraId="1C8270E7" w14:textId="77777777" w:rsidR="002C585E" w:rsidRPr="00340ADE" w:rsidRDefault="002C585E" w:rsidP="001814F0">
      <w:pPr>
        <w:spacing w:after="0" w:line="240" w:lineRule="auto"/>
        <w:ind w:firstLine="567"/>
        <w:jc w:val="both"/>
        <w:rPr>
          <w:rFonts w:ascii="Times New Roman" w:hAnsi="Times New Roman"/>
        </w:rPr>
      </w:pPr>
      <w:r w:rsidRPr="00340ADE">
        <w:rPr>
          <w:rFonts w:ascii="Times New Roman" w:hAnsi="Times New Roman"/>
        </w:rPr>
        <w:t>12.6. Šalys neturi teisės vienašališkai nutraukti Sutarties nesant pagrindo, nurodyto šioje Sutartyje arba Lietuvos Respublikos teisės aktuose. Be pagrindo nutraukus šią Sutartį Šalis privalo kitos Šalies reikalavimu sumokėti 10 (</w:t>
      </w:r>
      <w:r w:rsidRPr="00340ADE">
        <w:rPr>
          <w:rFonts w:ascii="Times New Roman" w:hAnsi="Times New Roman"/>
          <w:i/>
          <w:iCs/>
        </w:rPr>
        <w:t>dešimt</w:t>
      </w:r>
      <w:r w:rsidRPr="00340ADE">
        <w:rPr>
          <w:rFonts w:ascii="Times New Roman" w:hAnsi="Times New Roman"/>
        </w:rPr>
        <w:t>) procentų baudą nuo bendros Sutarties sumos.</w:t>
      </w:r>
    </w:p>
    <w:p w14:paraId="41DF20AE" w14:textId="77777777" w:rsidR="002C585E" w:rsidRPr="00340ADE" w:rsidRDefault="002C585E" w:rsidP="001814F0">
      <w:pPr>
        <w:suppressAutoHyphens/>
        <w:spacing w:after="0" w:line="240" w:lineRule="auto"/>
        <w:jc w:val="center"/>
        <w:rPr>
          <w:rFonts w:ascii="Times New Roman" w:hAnsi="Times New Roman"/>
          <w:b/>
          <w:lang w:eastAsia="zh-CN"/>
        </w:rPr>
      </w:pPr>
      <w:r w:rsidRPr="00340ADE">
        <w:rPr>
          <w:rFonts w:ascii="Times New Roman" w:hAnsi="Times New Roman"/>
          <w:b/>
          <w:lang w:eastAsia="zh-CN"/>
        </w:rPr>
        <w:t>13. Nenugalimos jėgos (</w:t>
      </w:r>
      <w:r w:rsidRPr="00340ADE">
        <w:rPr>
          <w:rFonts w:ascii="Times New Roman" w:hAnsi="Times New Roman"/>
          <w:b/>
          <w:iCs/>
          <w:lang w:eastAsia="zh-CN"/>
        </w:rPr>
        <w:t>force majeure</w:t>
      </w:r>
      <w:r w:rsidRPr="00340ADE">
        <w:rPr>
          <w:rFonts w:ascii="Times New Roman" w:hAnsi="Times New Roman"/>
          <w:b/>
          <w:lang w:eastAsia="zh-CN"/>
        </w:rPr>
        <w:t>) aplinkybės</w:t>
      </w:r>
    </w:p>
    <w:p w14:paraId="27F59212" w14:textId="77777777" w:rsidR="002C585E" w:rsidRPr="00340ADE" w:rsidRDefault="002C585E" w:rsidP="001814F0">
      <w:pPr>
        <w:tabs>
          <w:tab w:val="left" w:pos="8931"/>
        </w:tabs>
        <w:suppressAutoHyphens/>
        <w:spacing w:after="0" w:line="240" w:lineRule="auto"/>
        <w:ind w:right="-1" w:firstLine="709"/>
        <w:jc w:val="both"/>
        <w:rPr>
          <w:rFonts w:ascii="Times New Roman" w:hAnsi="Times New Roman"/>
          <w:lang w:eastAsia="zh-CN"/>
        </w:rPr>
      </w:pPr>
      <w:r w:rsidRPr="00340ADE">
        <w:rPr>
          <w:rFonts w:ascii="Times New Roman" w:hAnsi="Times New Roman"/>
          <w:lang w:eastAsia="zh-CN"/>
        </w:rPr>
        <w:t xml:space="preserve">13.1.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  </w:t>
      </w:r>
    </w:p>
    <w:p w14:paraId="12F194BC" w14:textId="77777777" w:rsidR="002C585E" w:rsidRPr="00340ADE" w:rsidRDefault="002C585E" w:rsidP="002C585E">
      <w:pPr>
        <w:tabs>
          <w:tab w:val="left" w:pos="8931"/>
        </w:tabs>
        <w:suppressAutoHyphens/>
        <w:spacing w:after="0" w:line="240" w:lineRule="auto"/>
        <w:ind w:right="-1" w:firstLine="709"/>
        <w:jc w:val="both"/>
        <w:rPr>
          <w:rFonts w:ascii="Times New Roman" w:hAnsi="Times New Roman"/>
          <w:lang w:eastAsia="zh-CN"/>
        </w:rPr>
      </w:pPr>
      <w:r w:rsidRPr="00340ADE">
        <w:rPr>
          <w:rFonts w:ascii="Times New Roman" w:hAnsi="Times New Roman"/>
          <w:lang w:eastAsia="zh-CN"/>
        </w:rPr>
        <w:t>13.2. Nenugalimos jėgos aplinkybėmis laikomos aplinkybės, nurodytos Lietuvos Respublikos civilinio kodekso 6.212 str. ir Atleidimo nuo atsakomybės esant nenugalimos jėgos (</w:t>
      </w:r>
      <w:r w:rsidRPr="00340ADE">
        <w:rPr>
          <w:rFonts w:ascii="Times New Roman" w:hAnsi="Times New Roman"/>
          <w:i/>
          <w:lang w:eastAsia="zh-CN"/>
        </w:rPr>
        <w:t>force majeure</w:t>
      </w:r>
      <w:r w:rsidRPr="00340ADE">
        <w:rPr>
          <w:rFonts w:ascii="Times New Roman" w:hAnsi="Times New Roman"/>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340ADE">
        <w:rPr>
          <w:rFonts w:ascii="Times New Roman" w:hAnsi="Times New Roman"/>
          <w:i/>
          <w:lang w:eastAsia="zh-CN"/>
        </w:rPr>
        <w:t>force majeure</w:t>
      </w:r>
      <w:r w:rsidRPr="00340ADE">
        <w:rPr>
          <w:rFonts w:ascii="Times New Roman" w:hAnsi="Times New Roman"/>
          <w:lang w:eastAsia="zh-CN"/>
        </w:rPr>
        <w:t>) aplinkybes liudijančių pažymų išdavimo tvarkos patvirtinimo“.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58E39BC1" w14:textId="77777777" w:rsidR="002C585E" w:rsidRPr="00340ADE" w:rsidRDefault="002C585E" w:rsidP="002C585E">
      <w:pPr>
        <w:tabs>
          <w:tab w:val="left" w:pos="8931"/>
        </w:tabs>
        <w:suppressAutoHyphens/>
        <w:spacing w:after="0" w:line="240" w:lineRule="auto"/>
        <w:ind w:right="-1" w:firstLine="709"/>
        <w:jc w:val="both"/>
        <w:rPr>
          <w:rFonts w:ascii="Times New Roman" w:hAnsi="Times New Roman"/>
          <w:lang w:eastAsia="zh-CN"/>
        </w:rPr>
      </w:pPr>
      <w:r w:rsidRPr="00340ADE">
        <w:rPr>
          <w:rFonts w:ascii="Times New Roman" w:hAnsi="Times New Roman"/>
          <w:lang w:eastAsia="zh-CN"/>
        </w:rPr>
        <w:lastRenderedPageBreak/>
        <w:t>13.3.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2EDB2271" w14:textId="77777777" w:rsidR="002C585E" w:rsidRPr="00340ADE" w:rsidRDefault="002C585E" w:rsidP="002C585E">
      <w:pPr>
        <w:tabs>
          <w:tab w:val="left" w:pos="8931"/>
        </w:tabs>
        <w:suppressAutoHyphens/>
        <w:spacing w:after="0" w:line="240" w:lineRule="auto"/>
        <w:ind w:right="-1" w:firstLine="709"/>
        <w:jc w:val="both"/>
        <w:rPr>
          <w:rFonts w:ascii="Times New Roman" w:hAnsi="Times New Roman"/>
          <w:lang w:eastAsia="zh-CN"/>
        </w:rPr>
      </w:pPr>
      <w:r w:rsidRPr="00340ADE">
        <w:rPr>
          <w:rFonts w:ascii="Times New Roman" w:hAnsi="Times New Roman"/>
          <w:lang w:eastAsia="zh-CN"/>
        </w:rPr>
        <w:t>13.4.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DDE98C5" w14:textId="77777777" w:rsidR="002C585E" w:rsidRPr="00340ADE" w:rsidRDefault="002C585E" w:rsidP="002C585E">
      <w:pPr>
        <w:tabs>
          <w:tab w:val="left" w:pos="8931"/>
        </w:tabs>
        <w:suppressAutoHyphens/>
        <w:spacing w:after="0" w:line="240" w:lineRule="auto"/>
        <w:ind w:right="-1"/>
        <w:jc w:val="center"/>
        <w:rPr>
          <w:rFonts w:ascii="Times New Roman" w:hAnsi="Times New Roman"/>
          <w:b/>
          <w:lang w:eastAsia="zh-CN"/>
        </w:rPr>
      </w:pPr>
      <w:r w:rsidRPr="00340ADE">
        <w:rPr>
          <w:rFonts w:ascii="Times New Roman" w:hAnsi="Times New Roman"/>
          <w:b/>
          <w:lang w:eastAsia="zh-CN"/>
        </w:rPr>
        <w:t>14. Ginčų sprendimo tvarka</w:t>
      </w:r>
    </w:p>
    <w:p w14:paraId="6F97A8DC" w14:textId="77777777" w:rsidR="002C585E" w:rsidRPr="00340ADE" w:rsidRDefault="002C585E" w:rsidP="002C585E">
      <w:pPr>
        <w:tabs>
          <w:tab w:val="left" w:pos="8931"/>
        </w:tabs>
        <w:suppressAutoHyphens/>
        <w:spacing w:after="0" w:line="240" w:lineRule="auto"/>
        <w:ind w:right="-1" w:firstLine="851"/>
        <w:jc w:val="both"/>
        <w:rPr>
          <w:rFonts w:ascii="Times New Roman" w:hAnsi="Times New Roman"/>
          <w:lang w:eastAsia="zh-CN"/>
        </w:rPr>
      </w:pPr>
      <w:r w:rsidRPr="00340ADE">
        <w:rPr>
          <w:rFonts w:ascii="Times New Roman" w:hAnsi="Times New Roman"/>
          <w:lang w:eastAsia="zh-CN"/>
        </w:rPr>
        <w:t xml:space="preserve">14.1. Bet kokie nesutarimai ar ginčai, kylantys tarp Šalių dėl šios Sutarties vykdymo, sprendžiami dvišalių derybų būdu vadovaujantis Lietuvos Respublikos civiliniu kodeksu, Lietuvos Respublikos viešųjų pirkimų įstatymu ir kitais teisės aktais, pirkimo dokumentais ir Konkurso sąlygomis su visais šių dokumentų priedais.. </w:t>
      </w:r>
    </w:p>
    <w:p w14:paraId="28360452" w14:textId="77777777" w:rsidR="002C585E" w:rsidRPr="00340ADE" w:rsidRDefault="002C585E" w:rsidP="002C585E">
      <w:pPr>
        <w:tabs>
          <w:tab w:val="left" w:pos="8931"/>
        </w:tabs>
        <w:suppressAutoHyphens/>
        <w:spacing w:after="0" w:line="240" w:lineRule="auto"/>
        <w:ind w:right="-1" w:firstLine="851"/>
        <w:jc w:val="both"/>
        <w:rPr>
          <w:rFonts w:ascii="Times New Roman" w:hAnsi="Times New Roman"/>
          <w:lang w:eastAsia="zh-CN"/>
        </w:rPr>
      </w:pPr>
      <w:r w:rsidRPr="00340ADE">
        <w:rPr>
          <w:rFonts w:ascii="Times New Roman" w:hAnsi="Times New Roman"/>
          <w:lang w:eastAsia="zh-CN"/>
        </w:rPr>
        <w:t>14.2. Jeigu Šalims nepavyksta išspręsti ginčo dvišalių derybų būdu per trisdešimt (30) kalendorinių dienų nuo derybų pradžios, ginčas spendžiamas Lietuvos Respublikos teismuose pagal Pirkėjo buvimo vietą, jei įstatymai nenustato išimtinio bylų teismingumo. Derybų pradžia laikoma diena, kurią viena iš Šalių pateikė prašymą raštu kitai Šaliai su siūlymu pradėti derybas.</w:t>
      </w:r>
    </w:p>
    <w:p w14:paraId="3B509621" w14:textId="77777777" w:rsidR="002C585E" w:rsidRPr="00340ADE" w:rsidRDefault="002C585E" w:rsidP="002C585E">
      <w:pPr>
        <w:tabs>
          <w:tab w:val="left" w:pos="8931"/>
        </w:tabs>
        <w:suppressAutoHyphens/>
        <w:spacing w:after="0" w:line="240" w:lineRule="auto"/>
        <w:ind w:right="-1" w:firstLine="851"/>
        <w:jc w:val="both"/>
        <w:rPr>
          <w:rFonts w:ascii="Times New Roman" w:hAnsi="Times New Roman"/>
          <w:lang w:eastAsia="zh-CN"/>
        </w:rPr>
      </w:pPr>
      <w:r w:rsidRPr="00340ADE">
        <w:rPr>
          <w:rFonts w:ascii="Times New Roman" w:hAnsi="Times New Roman"/>
          <w:lang w:eastAsia="zh-CN"/>
        </w:rPr>
        <w:t>14.3. Nepaisydamos to, kad ginčas yra nagrinėjamas teisme, Šalys ir toliau vykdo savo sutartinius įsipareigojimus, jeigu nesusitarta kitaip.</w:t>
      </w:r>
    </w:p>
    <w:p w14:paraId="10AC3179" w14:textId="77777777" w:rsidR="002C585E" w:rsidRPr="00340ADE" w:rsidRDefault="002C585E" w:rsidP="002C585E">
      <w:pPr>
        <w:tabs>
          <w:tab w:val="left" w:pos="8931"/>
        </w:tabs>
        <w:overflowPunct w:val="0"/>
        <w:autoSpaceDE w:val="0"/>
        <w:autoSpaceDN w:val="0"/>
        <w:adjustRightInd w:val="0"/>
        <w:spacing w:after="0" w:line="240" w:lineRule="auto"/>
        <w:ind w:right="-1"/>
        <w:jc w:val="center"/>
        <w:rPr>
          <w:rFonts w:ascii="Times New Roman" w:eastAsia="Times New Roman" w:hAnsi="Times New Roman"/>
          <w:b/>
        </w:rPr>
      </w:pPr>
      <w:r w:rsidRPr="00340ADE">
        <w:rPr>
          <w:rFonts w:ascii="Times New Roman" w:eastAsia="Times New Roman" w:hAnsi="Times New Roman"/>
          <w:b/>
        </w:rPr>
        <w:t>15. Sutarties įsigaliojimas ir pabaiga</w:t>
      </w:r>
    </w:p>
    <w:p w14:paraId="38F2B5B1" w14:textId="2DDBCEED" w:rsidR="002C585E" w:rsidRPr="00E31E0C" w:rsidRDefault="002C585E" w:rsidP="002C585E">
      <w:pPr>
        <w:tabs>
          <w:tab w:val="left" w:pos="8931"/>
        </w:tabs>
        <w:overflowPunct w:val="0"/>
        <w:autoSpaceDE w:val="0"/>
        <w:autoSpaceDN w:val="0"/>
        <w:adjustRightInd w:val="0"/>
        <w:spacing w:after="0" w:line="240" w:lineRule="auto"/>
        <w:ind w:right="-1" w:firstLine="851"/>
        <w:jc w:val="both"/>
        <w:rPr>
          <w:rFonts w:ascii="Times New Roman" w:eastAsia="Times New Roman" w:hAnsi="Times New Roman"/>
          <w:b/>
          <w:bCs/>
        </w:rPr>
      </w:pPr>
      <w:r w:rsidRPr="00340ADE">
        <w:rPr>
          <w:rFonts w:ascii="Times New Roman" w:eastAsia="Times New Roman" w:hAnsi="Times New Roman"/>
        </w:rPr>
        <w:t xml:space="preserve">15.1. Sutartis įsigalioja, kai Sutartį </w:t>
      </w:r>
      <w:r w:rsidR="00C34840" w:rsidRPr="00340ADE">
        <w:rPr>
          <w:rFonts w:ascii="Times New Roman" w:eastAsia="Times New Roman" w:hAnsi="Times New Roman"/>
        </w:rPr>
        <w:t xml:space="preserve">elektroniniu parašu </w:t>
      </w:r>
      <w:r w:rsidRPr="00340ADE">
        <w:rPr>
          <w:rFonts w:ascii="Times New Roman" w:eastAsia="Times New Roman" w:hAnsi="Times New Roman"/>
        </w:rPr>
        <w:t>pasirašo abi Sutarties šaly</w:t>
      </w:r>
      <w:r w:rsidR="000C4E93" w:rsidRPr="00340ADE">
        <w:rPr>
          <w:rFonts w:ascii="Times New Roman" w:eastAsia="Times New Roman" w:hAnsi="Times New Roman"/>
        </w:rPr>
        <w:t>s</w:t>
      </w:r>
      <w:r w:rsidR="0027594E" w:rsidRPr="00340ADE">
        <w:rPr>
          <w:rFonts w:ascii="Times New Roman" w:eastAsia="Times New Roman" w:hAnsi="Times New Roman"/>
        </w:rPr>
        <w:t xml:space="preserve"> </w:t>
      </w:r>
      <w:r w:rsidR="000C4E93" w:rsidRPr="00340ADE">
        <w:rPr>
          <w:rFonts w:ascii="Times New Roman" w:eastAsia="Times New Roman" w:hAnsi="Times New Roman"/>
        </w:rPr>
        <w:t xml:space="preserve"> ir </w:t>
      </w:r>
      <w:r w:rsidR="000C4E93" w:rsidRPr="00E31E0C">
        <w:rPr>
          <w:rFonts w:ascii="Times New Roman" w:eastAsia="Times New Roman" w:hAnsi="Times New Roman"/>
          <w:b/>
          <w:bCs/>
        </w:rPr>
        <w:t xml:space="preserve">galioja 8 </w:t>
      </w:r>
      <w:r w:rsidR="00244D10" w:rsidRPr="00E31E0C">
        <w:rPr>
          <w:rFonts w:ascii="Times New Roman" w:eastAsia="Times New Roman" w:hAnsi="Times New Roman"/>
          <w:b/>
          <w:bCs/>
        </w:rPr>
        <w:t xml:space="preserve">mėnesius. </w:t>
      </w:r>
    </w:p>
    <w:p w14:paraId="52310CC2" w14:textId="686524F5" w:rsidR="002C585E" w:rsidRPr="00340ADE" w:rsidRDefault="002C585E" w:rsidP="002C585E">
      <w:pPr>
        <w:overflowPunct w:val="0"/>
        <w:autoSpaceDE w:val="0"/>
        <w:autoSpaceDN w:val="0"/>
        <w:adjustRightInd w:val="0"/>
        <w:spacing w:after="0" w:line="240" w:lineRule="auto"/>
        <w:ind w:firstLine="851"/>
        <w:jc w:val="both"/>
        <w:rPr>
          <w:rFonts w:ascii="Times New Roman" w:eastAsia="Times New Roman" w:hAnsi="Times New Roman"/>
        </w:rPr>
      </w:pPr>
      <w:r w:rsidRPr="00340ADE">
        <w:rPr>
          <w:rFonts w:ascii="Times New Roman" w:eastAsia="Times New Roman" w:hAnsi="Times New Roman"/>
        </w:rPr>
        <w:t xml:space="preserve">15.2. Sutartis galioja iki visiško Sutarties Šalių įsipareigojimų įvykdymo, išskyrus Tiekėjo įsipareigojimus, susijusius su Prekės garantija. </w:t>
      </w:r>
      <w:r w:rsidR="00031E29" w:rsidRPr="00340ADE">
        <w:rPr>
          <w:rFonts w:ascii="Times New Roman" w:eastAsia="Times New Roman" w:hAnsi="Times New Roman"/>
        </w:rPr>
        <w:t xml:space="preserve">Sutarties terminas gali būti pratęstas 1 mėnesį, jei pratęsiamas </w:t>
      </w:r>
      <w:r w:rsidR="00BD2885" w:rsidRPr="00340ADE">
        <w:rPr>
          <w:rFonts w:ascii="Times New Roman" w:eastAsia="Times New Roman" w:hAnsi="Times New Roman"/>
        </w:rPr>
        <w:t xml:space="preserve">darbų atlikimo </w:t>
      </w:r>
      <w:r w:rsidR="00031E29" w:rsidRPr="00340ADE">
        <w:rPr>
          <w:rFonts w:ascii="Times New Roman" w:eastAsia="Times New Roman" w:hAnsi="Times New Roman"/>
        </w:rPr>
        <w:t xml:space="preserve"> terminas</w:t>
      </w:r>
      <w:r w:rsidR="00BD2885" w:rsidRPr="00340ADE">
        <w:rPr>
          <w:rFonts w:ascii="Times New Roman" w:eastAsia="Times New Roman" w:hAnsi="Times New Roman"/>
        </w:rPr>
        <w:t>, atsižvel</w:t>
      </w:r>
      <w:r w:rsidR="00F41CB9" w:rsidRPr="00340ADE">
        <w:rPr>
          <w:rFonts w:ascii="Times New Roman" w:eastAsia="Times New Roman" w:hAnsi="Times New Roman"/>
        </w:rPr>
        <w:t xml:space="preserve">giant į  sutarties 2.3 punkto nuostatas. </w:t>
      </w:r>
    </w:p>
    <w:p w14:paraId="66EAA3E1" w14:textId="77777777" w:rsidR="002C585E" w:rsidRPr="00340ADE" w:rsidRDefault="002C585E" w:rsidP="002C585E">
      <w:pPr>
        <w:tabs>
          <w:tab w:val="left" w:pos="720"/>
        </w:tabs>
        <w:suppressAutoHyphens/>
        <w:overflowPunct w:val="0"/>
        <w:autoSpaceDE w:val="0"/>
        <w:autoSpaceDN w:val="0"/>
        <w:adjustRightInd w:val="0"/>
        <w:spacing w:after="0" w:line="240" w:lineRule="auto"/>
        <w:ind w:right="279"/>
        <w:jc w:val="center"/>
        <w:rPr>
          <w:rFonts w:ascii="Times New Roman" w:eastAsia="Times New Roman" w:hAnsi="Times New Roman"/>
          <w:b/>
        </w:rPr>
      </w:pPr>
      <w:r w:rsidRPr="00340ADE">
        <w:rPr>
          <w:rFonts w:ascii="Times New Roman" w:eastAsia="Times New Roman" w:hAnsi="Times New Roman"/>
          <w:b/>
        </w:rPr>
        <w:t>16. Kitos sąlygos</w:t>
      </w:r>
    </w:p>
    <w:p w14:paraId="46FEFCC8" w14:textId="21CC11EE" w:rsidR="002C585E" w:rsidRPr="00340ADE" w:rsidRDefault="002C585E" w:rsidP="002C585E">
      <w:pPr>
        <w:pStyle w:val="Default"/>
        <w:ind w:firstLine="851"/>
        <w:jc w:val="both"/>
        <w:rPr>
          <w:color w:val="auto"/>
          <w:sz w:val="22"/>
          <w:szCs w:val="22"/>
          <w:lang w:val="lt-LT"/>
        </w:rPr>
      </w:pPr>
      <w:r w:rsidRPr="00340ADE">
        <w:rPr>
          <w:color w:val="auto"/>
          <w:sz w:val="22"/>
          <w:szCs w:val="22"/>
          <w:lang w:val="lt-LT"/>
        </w:rPr>
        <w:t>16.</w:t>
      </w:r>
      <w:r w:rsidR="0027594E" w:rsidRPr="00340ADE">
        <w:rPr>
          <w:color w:val="auto"/>
          <w:sz w:val="22"/>
          <w:szCs w:val="22"/>
          <w:lang w:val="lt-LT"/>
        </w:rPr>
        <w:t>1</w:t>
      </w:r>
      <w:r w:rsidRPr="00340ADE">
        <w:rPr>
          <w:color w:val="auto"/>
          <w:sz w:val="22"/>
          <w:szCs w:val="22"/>
          <w:lang w:val="lt-LT"/>
        </w:rPr>
        <w:t xml:space="preserve">. Sutarties sąlygos sutarties galiojimo laikotarpiu gali būti keičiamos, vadovaujantis LR Viešųjų pirkimų įstatymo 89 straipsnyje įtvirtintomis nuostatomis, išskyrus tokias pirkimo sutarties sąlygas, kurias pakeitus būtų pažeisti Viešųjų pirkimų įstatymo 17 straipsnyje numatyti principai ir tikslai. Sutarties sąlygų keitimu nebus laikomas šios Sutarties sąlygų koregavimas joje numatytomis aplinkybėmis, jei šios aplinkybės nustatytos aiškiai ir nedviprasmiškai bei buvo pateiktos Konkurso sąlygose. </w:t>
      </w:r>
    </w:p>
    <w:p w14:paraId="3F345AC0" w14:textId="3EF45C8B" w:rsidR="002C585E" w:rsidRPr="00340ADE" w:rsidRDefault="002C585E" w:rsidP="002C585E">
      <w:pPr>
        <w:pStyle w:val="Default"/>
        <w:ind w:firstLine="851"/>
        <w:jc w:val="both"/>
        <w:rPr>
          <w:color w:val="auto"/>
          <w:sz w:val="22"/>
          <w:szCs w:val="22"/>
          <w:lang w:val="lt-LT"/>
        </w:rPr>
      </w:pPr>
      <w:r w:rsidRPr="00340ADE">
        <w:rPr>
          <w:color w:val="auto"/>
          <w:sz w:val="22"/>
          <w:szCs w:val="22"/>
          <w:lang w:val="lt-LT"/>
        </w:rPr>
        <w:t>16.</w:t>
      </w:r>
      <w:r w:rsidR="0027594E" w:rsidRPr="00340ADE">
        <w:rPr>
          <w:color w:val="auto"/>
          <w:sz w:val="22"/>
          <w:szCs w:val="22"/>
          <w:lang w:val="lt-LT"/>
        </w:rPr>
        <w:t>2</w:t>
      </w:r>
      <w:r w:rsidRPr="00340ADE">
        <w:rPr>
          <w:color w:val="auto"/>
          <w:sz w:val="22"/>
          <w:szCs w:val="22"/>
          <w:lang w:val="lt-LT"/>
        </w:rPr>
        <w:t xml:space="preserve">. Šalys laiko paslaptyje savo kontrahento darbo veiklos principus ir metodus, kuriuos sužinojo vykdant šią Sutartį, išskyrus atvejus, kai ši informacija yra vieša arba ši informacija atskleista įstatymų numatytais atvejais. Šalys susitaria, kad sužinota informacija apie kitą Šalį ir šios Sutarties sąlygas yra konfidenciali informacija, kuri laikoma paslaptyje, išskyrus tuos atvejus, kai šios informacijos gali būti reikalaujama įstatymų nustatyta tvarka ar ji jau yra viešai žinoma. </w:t>
      </w:r>
    </w:p>
    <w:p w14:paraId="568A4646" w14:textId="6ECFD3F9" w:rsidR="002C585E" w:rsidRPr="00340ADE" w:rsidRDefault="002C585E" w:rsidP="002C585E">
      <w:pPr>
        <w:pStyle w:val="Default"/>
        <w:ind w:firstLine="851"/>
        <w:jc w:val="both"/>
        <w:rPr>
          <w:color w:val="auto"/>
          <w:sz w:val="22"/>
          <w:szCs w:val="22"/>
          <w:lang w:val="lt-LT"/>
        </w:rPr>
      </w:pPr>
      <w:r w:rsidRPr="00340ADE">
        <w:rPr>
          <w:color w:val="auto"/>
          <w:sz w:val="22"/>
          <w:szCs w:val="22"/>
          <w:lang w:val="lt-LT"/>
        </w:rPr>
        <w:t>16.</w:t>
      </w:r>
      <w:r w:rsidR="0027594E" w:rsidRPr="00340ADE">
        <w:rPr>
          <w:color w:val="auto"/>
          <w:sz w:val="22"/>
          <w:szCs w:val="22"/>
          <w:lang w:val="lt-LT"/>
        </w:rPr>
        <w:t>3</w:t>
      </w:r>
      <w:r w:rsidRPr="00340ADE">
        <w:rPr>
          <w:color w:val="auto"/>
          <w:sz w:val="22"/>
          <w:szCs w:val="22"/>
          <w:lang w:val="lt-LT"/>
        </w:rPr>
        <w:t>. Bet kokius mokesčius, kuriais gali būti apmokestinamos sumos, kurias gauna Tiekėjas arba Užsakovas šios Sutarties pagrindu, privalės sumokėti atitinkamai pats Tiekėjas arba Užsakovas. Tiekėjas yra visiškai atsakingas už visus mokesčius, valstybines rinkliavas, licencijų mokesčius ir kitus apmokestinimus taikomus Lietuvoje ir už Lietuvos teritorijos ribų.</w:t>
      </w:r>
    </w:p>
    <w:p w14:paraId="11B6D30F" w14:textId="50524ACD" w:rsidR="002C585E" w:rsidRPr="00340ADE" w:rsidRDefault="002C585E" w:rsidP="002C585E">
      <w:pPr>
        <w:pStyle w:val="Default"/>
        <w:ind w:firstLine="851"/>
        <w:jc w:val="both"/>
        <w:rPr>
          <w:color w:val="auto"/>
          <w:sz w:val="22"/>
          <w:szCs w:val="22"/>
          <w:lang w:val="lt-LT"/>
        </w:rPr>
      </w:pPr>
      <w:r w:rsidRPr="00340ADE">
        <w:rPr>
          <w:color w:val="auto"/>
          <w:sz w:val="22"/>
          <w:szCs w:val="22"/>
          <w:lang w:val="lt-LT"/>
        </w:rPr>
        <w:t>16.</w:t>
      </w:r>
      <w:r w:rsidR="0027594E" w:rsidRPr="00340ADE">
        <w:rPr>
          <w:color w:val="auto"/>
          <w:sz w:val="22"/>
          <w:szCs w:val="22"/>
          <w:lang w:val="lt-LT"/>
        </w:rPr>
        <w:t>4</w:t>
      </w:r>
      <w:r w:rsidRPr="00340ADE">
        <w:rPr>
          <w:color w:val="auto"/>
          <w:sz w:val="22"/>
          <w:szCs w:val="22"/>
          <w:lang w:val="lt-LT"/>
        </w:rPr>
        <w:t xml:space="preserve">. Kiekviena šios Sutarties Šalis padengs savo išlaidas, susijusias su Pirkimo vykdymu, Sutarties pasirašymu, ir vykdymu, išskyrus atvejus, aiškiai nurodytus šioje Sutartyje. </w:t>
      </w:r>
    </w:p>
    <w:p w14:paraId="2DCBA1F2" w14:textId="784A1911" w:rsidR="002C585E" w:rsidRPr="00340ADE" w:rsidRDefault="002C585E" w:rsidP="002C585E">
      <w:pPr>
        <w:pStyle w:val="Default"/>
        <w:ind w:firstLine="851"/>
        <w:jc w:val="both"/>
        <w:rPr>
          <w:color w:val="auto"/>
          <w:sz w:val="22"/>
          <w:szCs w:val="22"/>
          <w:lang w:val="lt-LT"/>
        </w:rPr>
      </w:pPr>
      <w:r w:rsidRPr="00340ADE">
        <w:rPr>
          <w:color w:val="auto"/>
          <w:sz w:val="22"/>
          <w:szCs w:val="22"/>
          <w:lang w:val="lt-LT"/>
        </w:rPr>
        <w:t>16.</w:t>
      </w:r>
      <w:r w:rsidR="0027594E" w:rsidRPr="00340ADE">
        <w:rPr>
          <w:color w:val="auto"/>
          <w:sz w:val="22"/>
          <w:szCs w:val="22"/>
          <w:lang w:val="lt-LT"/>
        </w:rPr>
        <w:t>5</w:t>
      </w:r>
      <w:r w:rsidRPr="00340ADE">
        <w:rPr>
          <w:color w:val="auto"/>
          <w:sz w:val="22"/>
          <w:szCs w:val="22"/>
          <w:lang w:val="lt-LT"/>
        </w:rPr>
        <w:t xml:space="preserve">. Jeigu kurios nors šios Sutarties sąlygos paskelbiamos negaliojančiomis, kitos Sutarties sąlygos lieka ir toliau galioti. </w:t>
      </w:r>
    </w:p>
    <w:p w14:paraId="2B95A342" w14:textId="77777777" w:rsidR="002C585E" w:rsidRPr="00340ADE" w:rsidRDefault="002C585E" w:rsidP="002C585E">
      <w:pPr>
        <w:pStyle w:val="Default"/>
        <w:spacing w:after="120"/>
        <w:ind w:firstLine="567"/>
        <w:jc w:val="center"/>
        <w:rPr>
          <w:color w:val="auto"/>
          <w:sz w:val="22"/>
          <w:szCs w:val="22"/>
          <w:lang w:val="lt-LT"/>
        </w:rPr>
      </w:pPr>
      <w:r w:rsidRPr="00340ADE">
        <w:rPr>
          <w:b/>
          <w:bCs/>
          <w:color w:val="auto"/>
          <w:sz w:val="22"/>
          <w:szCs w:val="22"/>
          <w:lang w:val="lt-LT"/>
        </w:rPr>
        <w:t>17. Baigiamosios nuostatos</w:t>
      </w:r>
    </w:p>
    <w:p w14:paraId="26A4EAED" w14:textId="5F2DA0EE" w:rsidR="002C585E" w:rsidRPr="00340ADE" w:rsidRDefault="002C585E" w:rsidP="002C585E">
      <w:pPr>
        <w:pStyle w:val="Default"/>
        <w:ind w:firstLine="851"/>
        <w:jc w:val="both"/>
        <w:rPr>
          <w:color w:val="auto"/>
          <w:sz w:val="22"/>
          <w:szCs w:val="22"/>
          <w:lang w:val="lt-LT"/>
        </w:rPr>
      </w:pPr>
      <w:r w:rsidRPr="00340ADE">
        <w:rPr>
          <w:color w:val="auto"/>
          <w:sz w:val="22"/>
          <w:szCs w:val="22"/>
          <w:lang w:val="lt-LT"/>
        </w:rPr>
        <w:t xml:space="preserve">17.1. Visi su šia Sutartimi susiję pranešimai, prašymai, kiti dokumentai ar susirašinėjimas yra siunčiami </w:t>
      </w:r>
      <w:r w:rsidR="00446433" w:rsidRPr="00340ADE">
        <w:rPr>
          <w:color w:val="auto"/>
          <w:sz w:val="22"/>
          <w:szCs w:val="22"/>
          <w:lang w:val="lt-LT"/>
        </w:rPr>
        <w:t>elektroniniu paštu</w:t>
      </w:r>
      <w:r w:rsidRPr="00340ADE">
        <w:rPr>
          <w:color w:val="auto"/>
          <w:sz w:val="22"/>
          <w:szCs w:val="22"/>
          <w:lang w:val="lt-LT"/>
        </w:rPr>
        <w:t xml:space="preserve"> kiekvienam iš jų Sutartyje nurodytu atitinkamu adresu bei nurodant Šalies įgaliotą asmenį. Siųstas pranešimas laikomas gautu jo gavimo dieną. Laikoma, kad siuntimo ir gavimo diena sutampa, kai pranešimas yra siunčiamas </w:t>
      </w:r>
      <w:r w:rsidR="00446433" w:rsidRPr="00340ADE">
        <w:rPr>
          <w:color w:val="auto"/>
          <w:sz w:val="22"/>
          <w:szCs w:val="22"/>
          <w:lang w:val="lt-LT"/>
        </w:rPr>
        <w:t>elektroniniu paštu</w:t>
      </w:r>
      <w:r w:rsidRPr="00340ADE">
        <w:rPr>
          <w:color w:val="auto"/>
          <w:sz w:val="22"/>
          <w:szCs w:val="22"/>
          <w:lang w:val="lt-LT"/>
        </w:rPr>
        <w:t>. Apie savo adreso, įgalioto asmens ar kitų rekvizitų pasikeitimą kiekviena Šalis nedelsdama, tačiau ne vėliau kaip per 3 (</w:t>
      </w:r>
      <w:r w:rsidRPr="00340ADE">
        <w:rPr>
          <w:i/>
          <w:iCs/>
          <w:color w:val="auto"/>
          <w:sz w:val="22"/>
          <w:szCs w:val="22"/>
          <w:lang w:val="lt-LT"/>
        </w:rPr>
        <w:t>tris</w:t>
      </w:r>
      <w:r w:rsidRPr="00340ADE">
        <w:rPr>
          <w:color w:val="auto"/>
          <w:sz w:val="22"/>
          <w:szCs w:val="22"/>
          <w:lang w:val="lt-LT"/>
        </w:rPr>
        <w:t xml:space="preserve">) darbo dienas nuo minėto pasikeitimo dienos, raštu informuoja kitą Šalį. Kol apie pasikeitusį adresą ar kitus rekvizitus nustatyta tvarka nebuvo pranešta, ankstesniu adresu pristatyti laiškai/pranešimai yra laikomi gautais. </w:t>
      </w:r>
    </w:p>
    <w:p w14:paraId="1FD558AC" w14:textId="77777777" w:rsidR="002C585E" w:rsidRPr="00340ADE" w:rsidRDefault="002C585E" w:rsidP="002C585E">
      <w:pPr>
        <w:pStyle w:val="Default"/>
        <w:ind w:firstLine="851"/>
        <w:jc w:val="both"/>
        <w:rPr>
          <w:color w:val="auto"/>
          <w:sz w:val="22"/>
          <w:szCs w:val="22"/>
          <w:lang w:val="lt-LT"/>
        </w:rPr>
      </w:pPr>
      <w:r w:rsidRPr="00340ADE">
        <w:rPr>
          <w:color w:val="auto"/>
          <w:sz w:val="22"/>
          <w:szCs w:val="22"/>
          <w:lang w:val="lt-LT"/>
        </w:rPr>
        <w:t xml:space="preserve">17.2. Atsakingi asmenys: </w:t>
      </w:r>
    </w:p>
    <w:p w14:paraId="56B77867" w14:textId="77777777" w:rsidR="002C585E" w:rsidRPr="00340ADE" w:rsidRDefault="002C585E" w:rsidP="002C585E">
      <w:pPr>
        <w:ind w:firstLine="851"/>
        <w:jc w:val="both"/>
        <w:rPr>
          <w:rFonts w:ascii="Times New Roman" w:hAnsi="Times New Roman"/>
        </w:rPr>
      </w:pPr>
      <w:r w:rsidRPr="00340ADE">
        <w:rPr>
          <w:rFonts w:ascii="Times New Roman" w:hAnsi="Times New Roman"/>
        </w:rPr>
        <w:t>17.3. Asmenys atsakingi už sutarties vykdymą:</w:t>
      </w:r>
    </w:p>
    <w:tbl>
      <w:tblPr>
        <w:tblW w:w="5000" w:type="pct"/>
        <w:tblBorders>
          <w:top w:val="single" w:sz="4" w:space="0" w:color="C6C6C6"/>
          <w:left w:val="single" w:sz="4" w:space="0" w:color="C6C6C6"/>
          <w:bottom w:val="single" w:sz="4" w:space="0" w:color="C6C6C6"/>
          <w:right w:val="single" w:sz="4" w:space="0" w:color="C6C6C6"/>
        </w:tblBorders>
        <w:tblCellMar>
          <w:top w:w="15" w:type="dxa"/>
          <w:left w:w="15" w:type="dxa"/>
          <w:bottom w:w="15" w:type="dxa"/>
          <w:right w:w="15" w:type="dxa"/>
        </w:tblCellMar>
        <w:tblLook w:val="04A0" w:firstRow="1" w:lastRow="0" w:firstColumn="1" w:lastColumn="0" w:noHBand="0" w:noVBand="1"/>
      </w:tblPr>
      <w:tblGrid>
        <w:gridCol w:w="2689"/>
        <w:gridCol w:w="2409"/>
        <w:gridCol w:w="4530"/>
      </w:tblGrid>
      <w:tr w:rsidR="002C585E" w:rsidRPr="00340ADE" w14:paraId="3EBAAC45" w14:textId="77777777" w:rsidTr="005D60B9">
        <w:tc>
          <w:tcPr>
            <w:tcW w:w="2689" w:type="dxa"/>
            <w:tcBorders>
              <w:top w:val="single" w:sz="4" w:space="0" w:color="C6C6C6"/>
              <w:left w:val="single" w:sz="4" w:space="0" w:color="C6C6C6"/>
              <w:bottom w:val="single" w:sz="4" w:space="0" w:color="C6C6C6"/>
              <w:right w:val="single" w:sz="4" w:space="0" w:color="C6C6C6"/>
            </w:tcBorders>
            <w:vAlign w:val="center"/>
            <w:hideMark/>
          </w:tcPr>
          <w:p w14:paraId="5792F0EA" w14:textId="77777777" w:rsidR="002C585E" w:rsidRPr="00340ADE" w:rsidRDefault="002C585E" w:rsidP="006469F6">
            <w:pPr>
              <w:spacing w:after="0"/>
              <w:rPr>
                <w:rFonts w:ascii="Times New Roman" w:hAnsi="Times New Roman"/>
                <w:color w:val="000000"/>
                <w:lang w:eastAsia="lt-LT"/>
              </w:rPr>
            </w:pPr>
          </w:p>
        </w:tc>
        <w:tc>
          <w:tcPr>
            <w:tcW w:w="2409" w:type="dxa"/>
            <w:tcBorders>
              <w:top w:val="single" w:sz="4" w:space="0" w:color="C6C6C6"/>
              <w:left w:val="single" w:sz="4" w:space="0" w:color="C6C6C6"/>
              <w:bottom w:val="single" w:sz="4" w:space="0" w:color="C6C6C6"/>
              <w:right w:val="single" w:sz="4" w:space="0" w:color="C6C6C6"/>
            </w:tcBorders>
            <w:vAlign w:val="center"/>
            <w:hideMark/>
          </w:tcPr>
          <w:p w14:paraId="3B31379F" w14:textId="77777777" w:rsidR="002C585E" w:rsidRPr="00340ADE" w:rsidRDefault="002C585E" w:rsidP="006469F6">
            <w:pPr>
              <w:spacing w:after="0"/>
              <w:jc w:val="center"/>
              <w:rPr>
                <w:rFonts w:ascii="Times New Roman" w:hAnsi="Times New Roman"/>
                <w:color w:val="000000"/>
                <w:lang w:eastAsia="lt-LT"/>
              </w:rPr>
            </w:pPr>
            <w:r w:rsidRPr="00340ADE">
              <w:rPr>
                <w:rFonts w:ascii="Times New Roman" w:hAnsi="Times New Roman"/>
                <w:color w:val="000000"/>
                <w:lang w:eastAsia="lt-LT"/>
              </w:rPr>
              <w:t>Tiekėjo atstovas</w:t>
            </w:r>
          </w:p>
        </w:tc>
        <w:tc>
          <w:tcPr>
            <w:tcW w:w="4530" w:type="dxa"/>
            <w:tcBorders>
              <w:top w:val="single" w:sz="4" w:space="0" w:color="C6C6C6"/>
              <w:left w:val="single" w:sz="4" w:space="0" w:color="C6C6C6"/>
              <w:bottom w:val="single" w:sz="4" w:space="0" w:color="C6C6C6"/>
              <w:right w:val="single" w:sz="4" w:space="0" w:color="C6C6C6"/>
            </w:tcBorders>
            <w:vAlign w:val="center"/>
            <w:hideMark/>
          </w:tcPr>
          <w:p w14:paraId="6A2F96D7" w14:textId="77777777" w:rsidR="002C585E" w:rsidRPr="00340ADE" w:rsidRDefault="002C585E" w:rsidP="006469F6">
            <w:pPr>
              <w:spacing w:after="0"/>
              <w:jc w:val="center"/>
              <w:rPr>
                <w:rFonts w:ascii="Times New Roman" w:hAnsi="Times New Roman"/>
                <w:color w:val="000000"/>
                <w:lang w:eastAsia="lt-LT"/>
              </w:rPr>
            </w:pPr>
            <w:r w:rsidRPr="00340ADE">
              <w:rPr>
                <w:rFonts w:ascii="Times New Roman" w:hAnsi="Times New Roman"/>
                <w:color w:val="000000"/>
                <w:lang w:eastAsia="lt-LT"/>
              </w:rPr>
              <w:t>Užsakovo atstovas</w:t>
            </w:r>
          </w:p>
        </w:tc>
      </w:tr>
      <w:tr w:rsidR="002C585E" w:rsidRPr="00340ADE" w14:paraId="574C32BF" w14:textId="77777777" w:rsidTr="005D60B9">
        <w:tc>
          <w:tcPr>
            <w:tcW w:w="2689" w:type="dxa"/>
            <w:tcBorders>
              <w:top w:val="single" w:sz="4" w:space="0" w:color="C6C6C6"/>
              <w:left w:val="single" w:sz="4" w:space="0" w:color="C6C6C6"/>
              <w:bottom w:val="single" w:sz="4" w:space="0" w:color="C6C6C6"/>
              <w:right w:val="single" w:sz="4" w:space="0" w:color="C6C6C6"/>
            </w:tcBorders>
            <w:vAlign w:val="center"/>
            <w:hideMark/>
          </w:tcPr>
          <w:p w14:paraId="1A6F97B4" w14:textId="77777777" w:rsidR="002C585E" w:rsidRPr="00340ADE" w:rsidRDefault="002C585E" w:rsidP="006469F6">
            <w:pPr>
              <w:spacing w:after="0"/>
              <w:rPr>
                <w:rFonts w:ascii="Times New Roman" w:hAnsi="Times New Roman"/>
                <w:color w:val="000000"/>
                <w:lang w:eastAsia="lt-LT"/>
              </w:rPr>
            </w:pPr>
            <w:r w:rsidRPr="00340ADE">
              <w:rPr>
                <w:rFonts w:ascii="Times New Roman" w:hAnsi="Times New Roman"/>
                <w:color w:val="000000"/>
                <w:lang w:eastAsia="lt-LT"/>
              </w:rPr>
              <w:lastRenderedPageBreak/>
              <w:t>Vardas, pavardė</w:t>
            </w:r>
          </w:p>
        </w:tc>
        <w:tc>
          <w:tcPr>
            <w:tcW w:w="2409" w:type="dxa"/>
            <w:tcBorders>
              <w:top w:val="single" w:sz="4" w:space="0" w:color="C6C6C6"/>
              <w:left w:val="single" w:sz="4" w:space="0" w:color="C6C6C6"/>
              <w:bottom w:val="single" w:sz="4" w:space="0" w:color="C6C6C6"/>
              <w:right w:val="single" w:sz="4" w:space="0" w:color="C6C6C6"/>
            </w:tcBorders>
            <w:vAlign w:val="center"/>
            <w:hideMark/>
          </w:tcPr>
          <w:p w14:paraId="461B968D" w14:textId="77777777" w:rsidR="002C585E" w:rsidRPr="00340ADE" w:rsidRDefault="002C585E" w:rsidP="006469F6">
            <w:pPr>
              <w:spacing w:after="0"/>
              <w:rPr>
                <w:rFonts w:ascii="Times New Roman" w:hAnsi="Times New Roman"/>
                <w:color w:val="000000"/>
                <w:lang w:eastAsia="lt-LT"/>
              </w:rPr>
            </w:pPr>
          </w:p>
        </w:tc>
        <w:tc>
          <w:tcPr>
            <w:tcW w:w="4530" w:type="dxa"/>
            <w:tcBorders>
              <w:top w:val="single" w:sz="4" w:space="0" w:color="C6C6C6"/>
              <w:left w:val="single" w:sz="4" w:space="0" w:color="C6C6C6"/>
              <w:bottom w:val="single" w:sz="4" w:space="0" w:color="C6C6C6"/>
              <w:right w:val="single" w:sz="4" w:space="0" w:color="C6C6C6"/>
            </w:tcBorders>
            <w:vAlign w:val="center"/>
            <w:hideMark/>
          </w:tcPr>
          <w:p w14:paraId="2B6B87F9" w14:textId="599540AB" w:rsidR="002C585E" w:rsidRPr="00340ADE" w:rsidRDefault="00446433" w:rsidP="006469F6">
            <w:pPr>
              <w:spacing w:after="0"/>
              <w:rPr>
                <w:rFonts w:ascii="Times New Roman" w:hAnsi="Times New Roman"/>
                <w:color w:val="000000"/>
                <w:lang w:eastAsia="lt-LT"/>
              </w:rPr>
            </w:pPr>
            <w:r w:rsidRPr="00340ADE">
              <w:rPr>
                <w:rFonts w:ascii="Times New Roman" w:hAnsi="Times New Roman"/>
                <w:color w:val="000000"/>
                <w:lang w:eastAsia="lt-LT"/>
              </w:rPr>
              <w:t>Tomas Šumskas</w:t>
            </w:r>
          </w:p>
        </w:tc>
      </w:tr>
      <w:tr w:rsidR="002C585E" w:rsidRPr="00340ADE" w14:paraId="1D20CB34" w14:textId="77777777" w:rsidTr="005D60B9">
        <w:tc>
          <w:tcPr>
            <w:tcW w:w="2689" w:type="dxa"/>
            <w:tcBorders>
              <w:top w:val="single" w:sz="4" w:space="0" w:color="C6C6C6"/>
              <w:left w:val="single" w:sz="4" w:space="0" w:color="C6C6C6"/>
              <w:bottom w:val="single" w:sz="4" w:space="0" w:color="C6C6C6"/>
              <w:right w:val="single" w:sz="4" w:space="0" w:color="C6C6C6"/>
            </w:tcBorders>
            <w:vAlign w:val="center"/>
            <w:hideMark/>
          </w:tcPr>
          <w:p w14:paraId="2143BAAE" w14:textId="77777777" w:rsidR="002C585E" w:rsidRPr="00340ADE" w:rsidRDefault="002C585E" w:rsidP="006469F6">
            <w:pPr>
              <w:spacing w:after="0"/>
              <w:rPr>
                <w:rFonts w:ascii="Times New Roman" w:hAnsi="Times New Roman"/>
                <w:color w:val="000000"/>
                <w:lang w:eastAsia="lt-LT"/>
              </w:rPr>
            </w:pPr>
            <w:r w:rsidRPr="00340ADE">
              <w:rPr>
                <w:rFonts w:ascii="Times New Roman" w:hAnsi="Times New Roman"/>
                <w:color w:val="000000"/>
                <w:lang w:eastAsia="lt-LT"/>
              </w:rPr>
              <w:t>Pareigos</w:t>
            </w:r>
          </w:p>
        </w:tc>
        <w:tc>
          <w:tcPr>
            <w:tcW w:w="2409" w:type="dxa"/>
            <w:tcBorders>
              <w:top w:val="single" w:sz="4" w:space="0" w:color="C6C6C6"/>
              <w:left w:val="single" w:sz="4" w:space="0" w:color="C6C6C6"/>
              <w:bottom w:val="single" w:sz="4" w:space="0" w:color="C6C6C6"/>
              <w:right w:val="single" w:sz="4" w:space="0" w:color="C6C6C6"/>
            </w:tcBorders>
            <w:vAlign w:val="center"/>
            <w:hideMark/>
          </w:tcPr>
          <w:p w14:paraId="3E5D7143" w14:textId="77777777" w:rsidR="002C585E" w:rsidRPr="00340ADE" w:rsidRDefault="002C585E" w:rsidP="006469F6">
            <w:pPr>
              <w:spacing w:after="0"/>
              <w:rPr>
                <w:rFonts w:ascii="Times New Roman" w:hAnsi="Times New Roman"/>
                <w:color w:val="000000"/>
                <w:lang w:eastAsia="lt-LT"/>
              </w:rPr>
            </w:pPr>
          </w:p>
        </w:tc>
        <w:tc>
          <w:tcPr>
            <w:tcW w:w="4530" w:type="dxa"/>
            <w:tcBorders>
              <w:top w:val="single" w:sz="4" w:space="0" w:color="C6C6C6"/>
              <w:left w:val="single" w:sz="4" w:space="0" w:color="C6C6C6"/>
              <w:bottom w:val="single" w:sz="4" w:space="0" w:color="C6C6C6"/>
              <w:right w:val="single" w:sz="4" w:space="0" w:color="C6C6C6"/>
            </w:tcBorders>
            <w:vAlign w:val="center"/>
            <w:hideMark/>
          </w:tcPr>
          <w:p w14:paraId="21CEFF31" w14:textId="3E3FEE4B" w:rsidR="002C585E" w:rsidRPr="00340ADE" w:rsidRDefault="006469F6" w:rsidP="006469F6">
            <w:pPr>
              <w:spacing w:after="0"/>
              <w:rPr>
                <w:rFonts w:ascii="Times New Roman" w:hAnsi="Times New Roman"/>
                <w:color w:val="000000"/>
                <w:lang w:eastAsia="lt-LT"/>
              </w:rPr>
            </w:pPr>
            <w:r w:rsidRPr="00340ADE">
              <w:rPr>
                <w:rFonts w:ascii="Times New Roman" w:hAnsi="Times New Roman"/>
                <w:color w:val="000000"/>
                <w:lang w:eastAsia="lt-LT"/>
              </w:rPr>
              <w:t>Ūkio skyriaus v</w:t>
            </w:r>
            <w:r w:rsidR="00446433" w:rsidRPr="00340ADE">
              <w:rPr>
                <w:rFonts w:ascii="Times New Roman" w:hAnsi="Times New Roman"/>
                <w:color w:val="000000"/>
                <w:lang w:eastAsia="lt-LT"/>
              </w:rPr>
              <w:t>adybininkas</w:t>
            </w:r>
          </w:p>
        </w:tc>
      </w:tr>
      <w:tr w:rsidR="002C585E" w:rsidRPr="00340ADE" w14:paraId="2105E419" w14:textId="77777777" w:rsidTr="005D60B9">
        <w:tc>
          <w:tcPr>
            <w:tcW w:w="2689" w:type="dxa"/>
            <w:tcBorders>
              <w:top w:val="single" w:sz="4" w:space="0" w:color="C6C6C6"/>
              <w:left w:val="single" w:sz="4" w:space="0" w:color="C6C6C6"/>
              <w:bottom w:val="single" w:sz="4" w:space="0" w:color="C6C6C6"/>
              <w:right w:val="single" w:sz="4" w:space="0" w:color="C6C6C6"/>
            </w:tcBorders>
            <w:vAlign w:val="center"/>
            <w:hideMark/>
          </w:tcPr>
          <w:p w14:paraId="0E20398C" w14:textId="77777777" w:rsidR="002C585E" w:rsidRPr="00340ADE" w:rsidRDefault="002C585E" w:rsidP="006469F6">
            <w:pPr>
              <w:spacing w:after="0"/>
              <w:rPr>
                <w:rFonts w:ascii="Times New Roman" w:hAnsi="Times New Roman"/>
                <w:color w:val="000000"/>
                <w:lang w:eastAsia="lt-LT"/>
              </w:rPr>
            </w:pPr>
            <w:r w:rsidRPr="00340ADE">
              <w:rPr>
                <w:rFonts w:ascii="Times New Roman" w:hAnsi="Times New Roman"/>
                <w:color w:val="000000"/>
                <w:lang w:eastAsia="lt-LT"/>
              </w:rPr>
              <w:t>Adresas</w:t>
            </w:r>
          </w:p>
        </w:tc>
        <w:tc>
          <w:tcPr>
            <w:tcW w:w="2409" w:type="dxa"/>
            <w:tcBorders>
              <w:top w:val="single" w:sz="4" w:space="0" w:color="C6C6C6"/>
              <w:left w:val="single" w:sz="4" w:space="0" w:color="C6C6C6"/>
              <w:bottom w:val="single" w:sz="4" w:space="0" w:color="C6C6C6"/>
              <w:right w:val="single" w:sz="4" w:space="0" w:color="C6C6C6"/>
            </w:tcBorders>
            <w:vAlign w:val="center"/>
            <w:hideMark/>
          </w:tcPr>
          <w:p w14:paraId="054C776B" w14:textId="77777777" w:rsidR="002C585E" w:rsidRPr="00340ADE" w:rsidRDefault="002C585E" w:rsidP="006469F6">
            <w:pPr>
              <w:spacing w:after="0"/>
              <w:rPr>
                <w:rFonts w:ascii="Times New Roman" w:hAnsi="Times New Roman"/>
                <w:color w:val="000000"/>
                <w:lang w:eastAsia="lt-LT"/>
              </w:rPr>
            </w:pPr>
          </w:p>
        </w:tc>
        <w:tc>
          <w:tcPr>
            <w:tcW w:w="4530" w:type="dxa"/>
            <w:tcBorders>
              <w:top w:val="single" w:sz="4" w:space="0" w:color="C6C6C6"/>
              <w:left w:val="single" w:sz="4" w:space="0" w:color="C6C6C6"/>
              <w:bottom w:val="single" w:sz="4" w:space="0" w:color="C6C6C6"/>
              <w:right w:val="single" w:sz="4" w:space="0" w:color="C6C6C6"/>
            </w:tcBorders>
            <w:vAlign w:val="center"/>
            <w:hideMark/>
          </w:tcPr>
          <w:p w14:paraId="618E0941" w14:textId="41ABA47B" w:rsidR="002C585E" w:rsidRPr="00340ADE" w:rsidRDefault="006469F6" w:rsidP="006469F6">
            <w:pPr>
              <w:spacing w:after="0"/>
              <w:rPr>
                <w:rFonts w:ascii="Times New Roman" w:hAnsi="Times New Roman"/>
                <w:color w:val="000000"/>
                <w:lang w:eastAsia="lt-LT"/>
              </w:rPr>
            </w:pPr>
            <w:r w:rsidRPr="00340ADE">
              <w:rPr>
                <w:rFonts w:ascii="Times New Roman" w:hAnsi="Times New Roman"/>
                <w:color w:val="000000"/>
                <w:lang w:eastAsia="lt-LT"/>
              </w:rPr>
              <w:t>Sanatorijos g. 72, Abromiškių k., Elektrėnų sav.</w:t>
            </w:r>
            <w:r w:rsidR="00446433" w:rsidRPr="00340ADE">
              <w:rPr>
                <w:rFonts w:ascii="Times New Roman" w:hAnsi="Times New Roman"/>
                <w:color w:val="000000"/>
                <w:lang w:eastAsia="lt-LT"/>
              </w:rPr>
              <w:t>, Vilniaus apskr.</w:t>
            </w:r>
          </w:p>
        </w:tc>
      </w:tr>
      <w:tr w:rsidR="002C585E" w:rsidRPr="00340ADE" w14:paraId="3E68A4E9" w14:textId="77777777" w:rsidTr="005D60B9">
        <w:tc>
          <w:tcPr>
            <w:tcW w:w="2689" w:type="dxa"/>
            <w:tcBorders>
              <w:top w:val="single" w:sz="4" w:space="0" w:color="C6C6C6"/>
              <w:left w:val="single" w:sz="4" w:space="0" w:color="C6C6C6"/>
              <w:bottom w:val="single" w:sz="4" w:space="0" w:color="C6C6C6"/>
              <w:right w:val="single" w:sz="4" w:space="0" w:color="C6C6C6"/>
            </w:tcBorders>
            <w:vAlign w:val="center"/>
            <w:hideMark/>
          </w:tcPr>
          <w:p w14:paraId="7A0C529E" w14:textId="77777777" w:rsidR="002C585E" w:rsidRPr="00340ADE" w:rsidRDefault="002C585E" w:rsidP="006469F6">
            <w:pPr>
              <w:spacing w:after="0"/>
              <w:rPr>
                <w:rFonts w:ascii="Times New Roman" w:hAnsi="Times New Roman"/>
                <w:color w:val="000000"/>
                <w:lang w:eastAsia="lt-LT"/>
              </w:rPr>
            </w:pPr>
            <w:r w:rsidRPr="00340ADE">
              <w:rPr>
                <w:rFonts w:ascii="Times New Roman" w:hAnsi="Times New Roman"/>
                <w:color w:val="000000"/>
                <w:lang w:eastAsia="lt-LT"/>
              </w:rPr>
              <w:t>Telefonas</w:t>
            </w:r>
          </w:p>
        </w:tc>
        <w:tc>
          <w:tcPr>
            <w:tcW w:w="2409" w:type="dxa"/>
            <w:tcBorders>
              <w:top w:val="single" w:sz="4" w:space="0" w:color="C6C6C6"/>
              <w:left w:val="single" w:sz="4" w:space="0" w:color="C6C6C6"/>
              <w:bottom w:val="single" w:sz="4" w:space="0" w:color="C6C6C6"/>
              <w:right w:val="single" w:sz="4" w:space="0" w:color="C6C6C6"/>
            </w:tcBorders>
            <w:vAlign w:val="center"/>
            <w:hideMark/>
          </w:tcPr>
          <w:p w14:paraId="45CA78CD" w14:textId="77777777" w:rsidR="002C585E" w:rsidRPr="00340ADE" w:rsidRDefault="002C585E" w:rsidP="006469F6">
            <w:pPr>
              <w:spacing w:after="0"/>
              <w:rPr>
                <w:rFonts w:ascii="Times New Roman" w:hAnsi="Times New Roman"/>
                <w:color w:val="000000"/>
                <w:lang w:eastAsia="lt-LT"/>
              </w:rPr>
            </w:pPr>
          </w:p>
        </w:tc>
        <w:tc>
          <w:tcPr>
            <w:tcW w:w="4530" w:type="dxa"/>
            <w:tcBorders>
              <w:top w:val="single" w:sz="4" w:space="0" w:color="C6C6C6"/>
              <w:left w:val="single" w:sz="4" w:space="0" w:color="C6C6C6"/>
              <w:bottom w:val="single" w:sz="4" w:space="0" w:color="C6C6C6"/>
              <w:right w:val="single" w:sz="4" w:space="0" w:color="C6C6C6"/>
            </w:tcBorders>
            <w:vAlign w:val="center"/>
            <w:hideMark/>
          </w:tcPr>
          <w:p w14:paraId="03891EA0" w14:textId="3B7921B1" w:rsidR="002C585E" w:rsidRPr="00340ADE" w:rsidRDefault="00446433" w:rsidP="006469F6">
            <w:pPr>
              <w:spacing w:after="0"/>
              <w:rPr>
                <w:rFonts w:ascii="Times New Roman" w:hAnsi="Times New Roman"/>
                <w:color w:val="000000"/>
                <w:lang w:eastAsia="lt-LT"/>
              </w:rPr>
            </w:pPr>
            <w:r w:rsidRPr="00340ADE">
              <w:rPr>
                <w:rFonts w:ascii="Times New Roman" w:hAnsi="Times New Roman"/>
                <w:color w:val="000000"/>
                <w:lang w:eastAsia="lt-LT"/>
              </w:rPr>
              <w:t>+370</w:t>
            </w:r>
            <w:r w:rsidR="006469F6" w:rsidRPr="00340ADE">
              <w:rPr>
                <w:rFonts w:ascii="Times New Roman" w:hAnsi="Times New Roman"/>
                <w:color w:val="000000"/>
                <w:lang w:eastAsia="lt-LT"/>
              </w:rPr>
              <w:t> 601 31024</w:t>
            </w:r>
          </w:p>
        </w:tc>
      </w:tr>
      <w:tr w:rsidR="002C585E" w:rsidRPr="00340ADE" w14:paraId="527A1BA9" w14:textId="77777777" w:rsidTr="005D60B9">
        <w:tc>
          <w:tcPr>
            <w:tcW w:w="2689" w:type="dxa"/>
            <w:tcBorders>
              <w:top w:val="single" w:sz="4" w:space="0" w:color="C6C6C6"/>
              <w:left w:val="single" w:sz="4" w:space="0" w:color="C6C6C6"/>
              <w:bottom w:val="single" w:sz="4" w:space="0" w:color="C6C6C6"/>
              <w:right w:val="single" w:sz="4" w:space="0" w:color="C6C6C6"/>
            </w:tcBorders>
            <w:vAlign w:val="center"/>
          </w:tcPr>
          <w:p w14:paraId="4F8B4EBE" w14:textId="070D13A3" w:rsidR="002C585E" w:rsidRPr="00340ADE" w:rsidRDefault="00446433" w:rsidP="006469F6">
            <w:pPr>
              <w:spacing w:after="0"/>
              <w:rPr>
                <w:rFonts w:ascii="Times New Roman" w:hAnsi="Times New Roman"/>
                <w:color w:val="000000"/>
                <w:lang w:eastAsia="lt-LT"/>
              </w:rPr>
            </w:pPr>
            <w:r w:rsidRPr="00340ADE">
              <w:rPr>
                <w:rFonts w:ascii="Times New Roman" w:hAnsi="Times New Roman"/>
                <w:color w:val="000000"/>
                <w:lang w:eastAsia="lt-LT"/>
              </w:rPr>
              <w:t>Elektroninio pašto adresas</w:t>
            </w:r>
          </w:p>
        </w:tc>
        <w:tc>
          <w:tcPr>
            <w:tcW w:w="2409" w:type="dxa"/>
            <w:tcBorders>
              <w:top w:val="single" w:sz="4" w:space="0" w:color="C6C6C6"/>
              <w:left w:val="single" w:sz="4" w:space="0" w:color="C6C6C6"/>
              <w:bottom w:val="single" w:sz="4" w:space="0" w:color="C6C6C6"/>
              <w:right w:val="single" w:sz="4" w:space="0" w:color="C6C6C6"/>
            </w:tcBorders>
            <w:vAlign w:val="center"/>
          </w:tcPr>
          <w:p w14:paraId="2E58AF88" w14:textId="77777777" w:rsidR="002C585E" w:rsidRPr="00340ADE" w:rsidRDefault="002C585E" w:rsidP="006469F6">
            <w:pPr>
              <w:spacing w:after="0"/>
              <w:rPr>
                <w:rFonts w:ascii="Times New Roman" w:hAnsi="Times New Roman"/>
                <w:color w:val="000000"/>
                <w:lang w:eastAsia="lt-LT"/>
              </w:rPr>
            </w:pPr>
          </w:p>
        </w:tc>
        <w:tc>
          <w:tcPr>
            <w:tcW w:w="4530" w:type="dxa"/>
            <w:tcBorders>
              <w:top w:val="single" w:sz="4" w:space="0" w:color="C6C6C6"/>
              <w:left w:val="single" w:sz="4" w:space="0" w:color="C6C6C6"/>
              <w:bottom w:val="single" w:sz="4" w:space="0" w:color="C6C6C6"/>
              <w:right w:val="single" w:sz="4" w:space="0" w:color="C6C6C6"/>
            </w:tcBorders>
            <w:vAlign w:val="center"/>
          </w:tcPr>
          <w:p w14:paraId="1B52CC73" w14:textId="56BAC6A3" w:rsidR="002C585E" w:rsidRPr="00340ADE" w:rsidRDefault="00446433" w:rsidP="006469F6">
            <w:pPr>
              <w:spacing w:after="0"/>
              <w:rPr>
                <w:rFonts w:ascii="Times New Roman" w:hAnsi="Times New Roman"/>
                <w:color w:val="000000"/>
                <w:lang w:eastAsia="lt-LT"/>
              </w:rPr>
            </w:pPr>
            <w:r w:rsidRPr="00340ADE">
              <w:rPr>
                <w:rFonts w:ascii="Times New Roman" w:hAnsi="Times New Roman"/>
                <w:color w:val="000000"/>
                <w:lang w:eastAsia="lt-LT"/>
              </w:rPr>
              <w:t>t.sumskas@abromiskes.lt</w:t>
            </w:r>
          </w:p>
        </w:tc>
      </w:tr>
    </w:tbl>
    <w:p w14:paraId="6F4558D7" w14:textId="457031AC" w:rsidR="002C585E" w:rsidRPr="00340ADE" w:rsidRDefault="002C585E" w:rsidP="002C585E">
      <w:pPr>
        <w:spacing w:after="0"/>
        <w:ind w:firstLine="851"/>
        <w:jc w:val="both"/>
        <w:rPr>
          <w:rFonts w:ascii="Times New Roman" w:hAnsi="Times New Roman"/>
        </w:rPr>
      </w:pPr>
      <w:r w:rsidRPr="00340ADE">
        <w:rPr>
          <w:rFonts w:ascii="Times New Roman" w:hAnsi="Times New Roman"/>
        </w:rPr>
        <w:t xml:space="preserve">17.4. Užsakovo asmuo atsakingas už sutarties ir pakeitimų paskelbimą pagal Lietuvos Respublikos viešųjų pirkimų įstatymo 86 straipsnio 9 dalies nuostatas </w:t>
      </w:r>
      <w:r w:rsidR="006469F6" w:rsidRPr="00340ADE">
        <w:rPr>
          <w:rFonts w:ascii="Times New Roman" w:hAnsi="Times New Roman"/>
        </w:rPr>
        <w:t>Audronė Vaikšnorienė, viešųjų pirkimų specialistė</w:t>
      </w:r>
      <w:r w:rsidRPr="00340ADE">
        <w:rPr>
          <w:rFonts w:ascii="Times New Roman" w:hAnsi="Times New Roman"/>
        </w:rPr>
        <w:t>.</w:t>
      </w:r>
    </w:p>
    <w:p w14:paraId="526E1329" w14:textId="77777777" w:rsidR="002C585E" w:rsidRPr="00340ADE" w:rsidRDefault="002C585E" w:rsidP="002C585E">
      <w:pPr>
        <w:spacing w:after="0"/>
        <w:ind w:firstLine="851"/>
        <w:jc w:val="both"/>
        <w:rPr>
          <w:rFonts w:ascii="Times New Roman" w:hAnsi="Times New Roman"/>
        </w:rPr>
      </w:pPr>
      <w:r w:rsidRPr="00340ADE">
        <w:rPr>
          <w:rFonts w:ascii="Times New Roman" w:hAnsi="Times New Roman"/>
        </w:rPr>
        <w:t>17.5. Sutartis sudaroma lietuvių kalba.</w:t>
      </w:r>
    </w:p>
    <w:p w14:paraId="63E1EAD4" w14:textId="5E8466C8" w:rsidR="002C585E" w:rsidRPr="00340ADE" w:rsidRDefault="002C585E" w:rsidP="002C585E">
      <w:pPr>
        <w:spacing w:after="0"/>
        <w:ind w:firstLine="851"/>
        <w:jc w:val="both"/>
        <w:rPr>
          <w:rFonts w:ascii="Times New Roman" w:hAnsi="Times New Roman"/>
        </w:rPr>
      </w:pPr>
      <w:r w:rsidRPr="00340ADE">
        <w:rPr>
          <w:rFonts w:ascii="Times New Roman" w:hAnsi="Times New Roman"/>
        </w:rPr>
        <w:t>17.6. Sutartis</w:t>
      </w:r>
      <w:r w:rsidR="00446433" w:rsidRPr="00340ADE">
        <w:rPr>
          <w:rFonts w:ascii="Times New Roman" w:hAnsi="Times New Roman"/>
        </w:rPr>
        <w:t xml:space="preserve"> pasirašoma   Šalių elektronini</w:t>
      </w:r>
      <w:r w:rsidR="005D60B9" w:rsidRPr="00340ADE">
        <w:rPr>
          <w:rFonts w:ascii="Times New Roman" w:hAnsi="Times New Roman"/>
        </w:rPr>
        <w:t xml:space="preserve">ais </w:t>
      </w:r>
      <w:r w:rsidR="00446433" w:rsidRPr="00340ADE">
        <w:rPr>
          <w:rFonts w:ascii="Times New Roman" w:hAnsi="Times New Roman"/>
        </w:rPr>
        <w:t xml:space="preserve"> paraš</w:t>
      </w:r>
      <w:r w:rsidR="005D60B9" w:rsidRPr="00340ADE">
        <w:rPr>
          <w:rFonts w:ascii="Times New Roman" w:hAnsi="Times New Roman"/>
        </w:rPr>
        <w:t>ais</w:t>
      </w:r>
      <w:r w:rsidRPr="00340ADE">
        <w:rPr>
          <w:rFonts w:ascii="Times New Roman" w:hAnsi="Times New Roman"/>
        </w:rPr>
        <w:t>.</w:t>
      </w:r>
    </w:p>
    <w:p w14:paraId="66C5DA0C" w14:textId="77777777" w:rsidR="002C585E" w:rsidRPr="00340ADE" w:rsidRDefault="002C585E" w:rsidP="002C585E">
      <w:pPr>
        <w:spacing w:after="0" w:line="240" w:lineRule="auto"/>
        <w:ind w:firstLine="567"/>
        <w:jc w:val="center"/>
        <w:rPr>
          <w:rFonts w:ascii="Times New Roman" w:hAnsi="Times New Roman"/>
          <w:b/>
        </w:rPr>
      </w:pPr>
      <w:r w:rsidRPr="00340ADE">
        <w:rPr>
          <w:rFonts w:ascii="Times New Roman" w:hAnsi="Times New Roman"/>
          <w:b/>
        </w:rPr>
        <w:t>18. Sutarties dokumentai</w:t>
      </w:r>
    </w:p>
    <w:p w14:paraId="4F4AE622" w14:textId="77777777" w:rsidR="002C585E" w:rsidRPr="00340ADE" w:rsidRDefault="002C585E" w:rsidP="002C585E">
      <w:pPr>
        <w:spacing w:after="0" w:line="240" w:lineRule="auto"/>
        <w:ind w:firstLine="851"/>
        <w:jc w:val="both"/>
        <w:rPr>
          <w:rFonts w:ascii="Times New Roman" w:hAnsi="Times New Roman"/>
        </w:rPr>
      </w:pPr>
      <w:r w:rsidRPr="00340ADE">
        <w:rPr>
          <w:rFonts w:ascii="Times New Roman" w:hAnsi="Times New Roman"/>
        </w:rPr>
        <w:t>18.1. Sutarties pasirašymo metu prie Sutarties pridedami šie priedai, kurie yra neatskiriama Sutarties dalis:</w:t>
      </w:r>
    </w:p>
    <w:p w14:paraId="076B9626" w14:textId="77777777" w:rsidR="002C585E" w:rsidRPr="00340ADE" w:rsidRDefault="002C585E" w:rsidP="002C585E">
      <w:pPr>
        <w:spacing w:after="0"/>
        <w:ind w:firstLine="851"/>
        <w:jc w:val="both"/>
        <w:rPr>
          <w:rFonts w:ascii="Times New Roman" w:hAnsi="Times New Roman"/>
        </w:rPr>
      </w:pPr>
      <w:r w:rsidRPr="00340ADE">
        <w:rPr>
          <w:rFonts w:ascii="Times New Roman" w:hAnsi="Times New Roman"/>
        </w:rPr>
        <w:t>18.1.1. Sustambintas Sutarties kainos skirstinys (Priedas Nr.1).</w:t>
      </w:r>
    </w:p>
    <w:p w14:paraId="456BE395" w14:textId="4AB0B29D" w:rsidR="002C585E" w:rsidRPr="00340ADE" w:rsidRDefault="002C585E" w:rsidP="002C585E">
      <w:pPr>
        <w:spacing w:after="0"/>
        <w:ind w:firstLine="851"/>
        <w:jc w:val="both"/>
        <w:rPr>
          <w:rFonts w:ascii="Times New Roman" w:hAnsi="Times New Roman"/>
        </w:rPr>
      </w:pPr>
      <w:r w:rsidRPr="00340ADE">
        <w:rPr>
          <w:rFonts w:ascii="Times New Roman" w:hAnsi="Times New Roman"/>
        </w:rPr>
        <w:t>18.1.2. Kalendorinis</w:t>
      </w:r>
      <w:r w:rsidR="00446433" w:rsidRPr="00340ADE">
        <w:rPr>
          <w:rFonts w:ascii="Times New Roman" w:hAnsi="Times New Roman"/>
        </w:rPr>
        <w:t xml:space="preserve"> darbų organizavimo planas-</w:t>
      </w:r>
      <w:r w:rsidRPr="00340ADE">
        <w:rPr>
          <w:rFonts w:ascii="Times New Roman" w:hAnsi="Times New Roman"/>
        </w:rPr>
        <w:t xml:space="preserve"> grafikas (Priedas Nr.2).</w:t>
      </w:r>
    </w:p>
    <w:p w14:paraId="5706924F" w14:textId="77777777" w:rsidR="002C585E" w:rsidRPr="00340ADE" w:rsidRDefault="002C585E" w:rsidP="002C585E">
      <w:pPr>
        <w:spacing w:after="0"/>
        <w:ind w:firstLine="851"/>
        <w:jc w:val="both"/>
        <w:rPr>
          <w:rFonts w:ascii="Times New Roman" w:hAnsi="Times New Roman"/>
        </w:rPr>
      </w:pPr>
      <w:r w:rsidRPr="00340ADE">
        <w:rPr>
          <w:rFonts w:ascii="Times New Roman" w:hAnsi="Times New Roman"/>
        </w:rPr>
        <w:t>18.1.3. Techninė specifikacija (Priedas Nr.3).</w:t>
      </w:r>
    </w:p>
    <w:p w14:paraId="3227CFF8" w14:textId="77777777" w:rsidR="002C585E" w:rsidRPr="00340ADE" w:rsidRDefault="002C585E" w:rsidP="002C585E">
      <w:pPr>
        <w:ind w:firstLine="851"/>
        <w:jc w:val="both"/>
        <w:rPr>
          <w:rFonts w:ascii="Times New Roman" w:hAnsi="Times New Roman"/>
        </w:rPr>
      </w:pPr>
      <w:r w:rsidRPr="00340ADE">
        <w:rPr>
          <w:rFonts w:ascii="Times New Roman" w:hAnsi="Times New Roman"/>
        </w:rPr>
        <w:t>18.2. Sutartį sudarantys dokumentai laikomi vienas kitą papildančiais ir paaiškinančiais. Esant kokiems nors prieštaravimams ar neatitikimams tarp dokumentų ar tarp atskirų to paties dokumento dalių, viršenybę turi konkretūs Sutarties ar jos priedų reikalavimai.</w:t>
      </w:r>
    </w:p>
    <w:p w14:paraId="20EC3892" w14:textId="77777777" w:rsidR="002C585E" w:rsidRPr="00340ADE" w:rsidRDefault="002C585E" w:rsidP="002C585E">
      <w:pPr>
        <w:rPr>
          <w:rFonts w:ascii="Times New Roman" w:hAnsi="Times New Roman"/>
        </w:rPr>
      </w:pPr>
    </w:p>
    <w:tbl>
      <w:tblPr>
        <w:tblStyle w:val="Lentelstinklelis"/>
        <w:tblW w:w="0" w:type="auto"/>
        <w:tblLook w:val="04A0" w:firstRow="1" w:lastRow="0" w:firstColumn="1" w:lastColumn="0" w:noHBand="0" w:noVBand="1"/>
      </w:tblPr>
      <w:tblGrid>
        <w:gridCol w:w="4814"/>
        <w:gridCol w:w="4814"/>
      </w:tblGrid>
      <w:tr w:rsidR="00446433" w:rsidRPr="00340ADE" w14:paraId="0A11D172" w14:textId="77777777" w:rsidTr="00446433">
        <w:tc>
          <w:tcPr>
            <w:tcW w:w="4814" w:type="dxa"/>
          </w:tcPr>
          <w:p w14:paraId="0FBDE8C6" w14:textId="741B41BE" w:rsidR="00446433" w:rsidRPr="00340ADE" w:rsidRDefault="00446433" w:rsidP="00446433">
            <w:pPr>
              <w:overflowPunct w:val="0"/>
              <w:autoSpaceDE w:val="0"/>
              <w:autoSpaceDN w:val="0"/>
              <w:adjustRightInd w:val="0"/>
              <w:jc w:val="both"/>
              <w:rPr>
                <w:rFonts w:ascii="Times New Roman" w:eastAsia="Times New Roman" w:hAnsi="Times New Roman"/>
                <w:b/>
              </w:rPr>
            </w:pPr>
            <w:r w:rsidRPr="00340ADE">
              <w:rPr>
                <w:rFonts w:ascii="Times New Roman" w:eastAsia="Times New Roman" w:hAnsi="Times New Roman"/>
                <w:b/>
              </w:rPr>
              <w:t>Užsakovas:</w:t>
            </w:r>
          </w:p>
          <w:p w14:paraId="4C20D121" w14:textId="77777777" w:rsidR="00446433" w:rsidRPr="00340ADE" w:rsidRDefault="00446433" w:rsidP="00446433">
            <w:pPr>
              <w:keepNext/>
              <w:overflowPunct w:val="0"/>
              <w:autoSpaceDE w:val="0"/>
              <w:autoSpaceDN w:val="0"/>
              <w:adjustRightInd w:val="0"/>
              <w:outlineLvl w:val="1"/>
              <w:rPr>
                <w:rFonts w:ascii="Times New Roman" w:eastAsia="Times New Roman" w:hAnsi="Times New Roman"/>
                <w:b/>
                <w:bCs/>
                <w:i/>
                <w:iCs/>
                <w:lang w:eastAsia="lt-LT"/>
              </w:rPr>
            </w:pPr>
            <w:r w:rsidRPr="00340ADE">
              <w:rPr>
                <w:rFonts w:ascii="Times New Roman" w:eastAsia="Times New Roman" w:hAnsi="Times New Roman"/>
                <w:b/>
                <w:bCs/>
                <w:lang w:eastAsia="lt-LT"/>
              </w:rPr>
              <w:t xml:space="preserve">Viešoji įstaiga Abromiškių reabilitacijos  ligoninė </w:t>
            </w:r>
          </w:p>
          <w:p w14:paraId="2203B994" w14:textId="77777777" w:rsidR="00446433" w:rsidRPr="00340ADE" w:rsidRDefault="00446433" w:rsidP="00446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Courier New" w:hAnsi="Times New Roman"/>
              </w:rPr>
            </w:pPr>
            <w:r w:rsidRPr="00340ADE">
              <w:rPr>
                <w:rFonts w:ascii="Times New Roman" w:eastAsia="Courier New" w:hAnsi="Times New Roman"/>
              </w:rPr>
              <w:t>Juridinio asmens kodas 181370656</w:t>
            </w:r>
          </w:p>
          <w:p w14:paraId="03F32D66" w14:textId="77777777" w:rsidR="00446433" w:rsidRPr="00340ADE" w:rsidRDefault="00446433" w:rsidP="00446433">
            <w:pPr>
              <w:overflowPunct w:val="0"/>
              <w:autoSpaceDE w:val="0"/>
              <w:autoSpaceDN w:val="0"/>
              <w:adjustRightInd w:val="0"/>
              <w:jc w:val="both"/>
              <w:rPr>
                <w:rFonts w:ascii="Times New Roman" w:eastAsia="Times New Roman" w:hAnsi="Times New Roman"/>
              </w:rPr>
            </w:pPr>
            <w:r w:rsidRPr="00340ADE">
              <w:rPr>
                <w:rFonts w:ascii="Times New Roman" w:eastAsia="Times New Roman" w:hAnsi="Times New Roman"/>
              </w:rPr>
              <w:t>Sanatorijos g. 72, Abromiškių k., Elektrėnų sav.</w:t>
            </w:r>
          </w:p>
          <w:p w14:paraId="61179618" w14:textId="77777777" w:rsidR="005D60B9" w:rsidRPr="00340ADE" w:rsidRDefault="00446433" w:rsidP="00446433">
            <w:pPr>
              <w:overflowPunct w:val="0"/>
              <w:autoSpaceDE w:val="0"/>
              <w:autoSpaceDN w:val="0"/>
              <w:adjustRightInd w:val="0"/>
              <w:jc w:val="both"/>
              <w:rPr>
                <w:rFonts w:ascii="Times New Roman" w:eastAsia="Times New Roman" w:hAnsi="Times New Roman"/>
              </w:rPr>
            </w:pPr>
            <w:r w:rsidRPr="00340ADE">
              <w:rPr>
                <w:rFonts w:ascii="Times New Roman" w:eastAsia="Times New Roman" w:hAnsi="Times New Roman"/>
              </w:rPr>
              <w:t>Tel. (</w:t>
            </w:r>
            <w:r w:rsidR="005D60B9" w:rsidRPr="00340ADE">
              <w:rPr>
                <w:rFonts w:ascii="Times New Roman" w:eastAsia="Times New Roman" w:hAnsi="Times New Roman"/>
              </w:rPr>
              <w:t>+370</w:t>
            </w:r>
            <w:r w:rsidRPr="00340ADE">
              <w:rPr>
                <w:rFonts w:ascii="Times New Roman" w:eastAsia="Times New Roman" w:hAnsi="Times New Roman"/>
              </w:rPr>
              <w:t xml:space="preserve"> 528) 58360</w:t>
            </w:r>
          </w:p>
          <w:p w14:paraId="505C99C5" w14:textId="5D847FE2" w:rsidR="00446433" w:rsidRPr="00340ADE" w:rsidRDefault="005D60B9" w:rsidP="00446433">
            <w:pPr>
              <w:overflowPunct w:val="0"/>
              <w:autoSpaceDE w:val="0"/>
              <w:autoSpaceDN w:val="0"/>
              <w:adjustRightInd w:val="0"/>
              <w:jc w:val="both"/>
              <w:rPr>
                <w:rFonts w:ascii="Times New Roman" w:eastAsia="Times New Roman" w:hAnsi="Times New Roman"/>
              </w:rPr>
            </w:pPr>
            <w:proofErr w:type="spellStart"/>
            <w:r w:rsidRPr="00340ADE">
              <w:rPr>
                <w:rFonts w:ascii="Times New Roman" w:eastAsia="Times New Roman" w:hAnsi="Times New Roman"/>
              </w:rPr>
              <w:t>El.p</w:t>
            </w:r>
            <w:proofErr w:type="spellEnd"/>
            <w:r w:rsidRPr="00340ADE">
              <w:rPr>
                <w:rFonts w:ascii="Times New Roman" w:eastAsia="Times New Roman" w:hAnsi="Times New Roman"/>
              </w:rPr>
              <w:t xml:space="preserve">. </w:t>
            </w:r>
            <w:hyperlink r:id="rId5" w:history="1">
              <w:r w:rsidRPr="00340ADE">
                <w:rPr>
                  <w:rStyle w:val="Hipersaitas"/>
                  <w:rFonts w:ascii="Times New Roman" w:eastAsia="Times New Roman" w:hAnsi="Times New Roman"/>
                </w:rPr>
                <w:t>info@abromiskes.lt</w:t>
              </w:r>
            </w:hyperlink>
          </w:p>
          <w:p w14:paraId="0B83E978" w14:textId="77777777" w:rsidR="00446433" w:rsidRPr="00340ADE" w:rsidRDefault="00446433" w:rsidP="00446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Courier New" w:hAnsi="Times New Roman"/>
              </w:rPr>
            </w:pPr>
            <w:r w:rsidRPr="00340ADE">
              <w:rPr>
                <w:rFonts w:ascii="Times New Roman" w:eastAsia="Courier New" w:hAnsi="Times New Roman"/>
              </w:rPr>
              <w:t>PVM  mokėtojo kodas LT813706515</w:t>
            </w:r>
          </w:p>
          <w:p w14:paraId="5EA05E55" w14:textId="77777777" w:rsidR="00446433" w:rsidRPr="00340ADE" w:rsidRDefault="00446433" w:rsidP="00446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Courier New" w:hAnsi="Times New Roman"/>
              </w:rPr>
            </w:pPr>
            <w:r w:rsidRPr="00340ADE">
              <w:rPr>
                <w:rFonts w:ascii="Times New Roman" w:eastAsia="Courier New" w:hAnsi="Times New Roman"/>
              </w:rPr>
              <w:t>a. s.: LT44 7044 0600 0170 7767</w:t>
            </w:r>
          </w:p>
          <w:p w14:paraId="494FD67E" w14:textId="77777777" w:rsidR="00446433" w:rsidRPr="00340ADE" w:rsidRDefault="00446433" w:rsidP="00446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Courier New" w:hAnsi="Times New Roman"/>
              </w:rPr>
            </w:pPr>
            <w:r w:rsidRPr="00340ADE">
              <w:rPr>
                <w:rFonts w:ascii="Times New Roman" w:eastAsia="Courier New" w:hAnsi="Times New Roman"/>
              </w:rPr>
              <w:t>SEB bankas AB, banko kodas 70440</w:t>
            </w:r>
          </w:p>
          <w:p w14:paraId="16E48408" w14:textId="77777777" w:rsidR="00446433" w:rsidRPr="00340ADE" w:rsidRDefault="00446433" w:rsidP="00446433">
            <w:pPr>
              <w:overflowPunct w:val="0"/>
              <w:autoSpaceDE w:val="0"/>
              <w:autoSpaceDN w:val="0"/>
              <w:adjustRightInd w:val="0"/>
              <w:jc w:val="both"/>
              <w:rPr>
                <w:rFonts w:ascii="Times New Roman" w:eastAsia="Times New Roman" w:hAnsi="Times New Roman"/>
              </w:rPr>
            </w:pPr>
          </w:p>
          <w:p w14:paraId="57A9DBBB" w14:textId="77777777" w:rsidR="00446433" w:rsidRPr="00340ADE" w:rsidRDefault="00446433" w:rsidP="00446433">
            <w:pPr>
              <w:overflowPunct w:val="0"/>
              <w:autoSpaceDE w:val="0"/>
              <w:autoSpaceDN w:val="0"/>
              <w:adjustRightInd w:val="0"/>
              <w:jc w:val="both"/>
              <w:rPr>
                <w:rFonts w:ascii="Times New Roman" w:eastAsia="Times New Roman" w:hAnsi="Times New Roman"/>
              </w:rPr>
            </w:pPr>
            <w:r w:rsidRPr="00340ADE">
              <w:rPr>
                <w:rFonts w:ascii="Times New Roman" w:eastAsia="Times New Roman" w:hAnsi="Times New Roman"/>
              </w:rPr>
              <w:t>Direktorius</w:t>
            </w:r>
          </w:p>
          <w:p w14:paraId="2A5F70F2" w14:textId="77777777" w:rsidR="00446433" w:rsidRPr="00340ADE" w:rsidRDefault="00446433" w:rsidP="00446433">
            <w:pPr>
              <w:overflowPunct w:val="0"/>
              <w:autoSpaceDE w:val="0"/>
              <w:autoSpaceDN w:val="0"/>
              <w:adjustRightInd w:val="0"/>
              <w:jc w:val="both"/>
              <w:rPr>
                <w:rFonts w:ascii="Times New Roman" w:eastAsia="Times New Roman" w:hAnsi="Times New Roman"/>
              </w:rPr>
            </w:pPr>
            <w:r w:rsidRPr="00340ADE">
              <w:rPr>
                <w:rFonts w:ascii="Times New Roman" w:eastAsia="Times New Roman" w:hAnsi="Times New Roman"/>
              </w:rPr>
              <w:t xml:space="preserve">Vitalijus </w:t>
            </w:r>
            <w:proofErr w:type="spellStart"/>
            <w:r w:rsidRPr="00340ADE">
              <w:rPr>
                <w:rFonts w:ascii="Times New Roman" w:eastAsia="Times New Roman" w:hAnsi="Times New Roman"/>
              </w:rPr>
              <w:t>Glamba</w:t>
            </w:r>
            <w:proofErr w:type="spellEnd"/>
          </w:p>
          <w:p w14:paraId="6BD2DF82" w14:textId="0397ACBB" w:rsidR="00446433" w:rsidRPr="00340ADE" w:rsidRDefault="00446433" w:rsidP="002C585E">
            <w:pPr>
              <w:rPr>
                <w:rFonts w:ascii="Times New Roman" w:hAnsi="Times New Roman"/>
              </w:rPr>
            </w:pPr>
          </w:p>
          <w:p w14:paraId="685603B3" w14:textId="7B001070" w:rsidR="00446433" w:rsidRPr="00340ADE" w:rsidRDefault="00446433" w:rsidP="002C585E">
            <w:pPr>
              <w:rPr>
                <w:rFonts w:ascii="Times New Roman" w:hAnsi="Times New Roman"/>
              </w:rPr>
            </w:pPr>
          </w:p>
        </w:tc>
        <w:tc>
          <w:tcPr>
            <w:tcW w:w="4814" w:type="dxa"/>
          </w:tcPr>
          <w:p w14:paraId="793F4979" w14:textId="77777777" w:rsidR="005D60B9" w:rsidRPr="00340ADE" w:rsidRDefault="005D60B9" w:rsidP="005D60B9">
            <w:pPr>
              <w:jc w:val="both"/>
              <w:rPr>
                <w:rFonts w:ascii="Times New Roman" w:hAnsi="Times New Roman"/>
                <w:b/>
                <w:bCs/>
              </w:rPr>
            </w:pPr>
            <w:r w:rsidRPr="00340ADE">
              <w:rPr>
                <w:rFonts w:ascii="Times New Roman" w:hAnsi="Times New Roman"/>
                <w:b/>
                <w:bCs/>
              </w:rPr>
              <w:t>Tiekėjas</w:t>
            </w:r>
          </w:p>
          <w:p w14:paraId="76B38F50" w14:textId="0BF29794" w:rsidR="005D60B9" w:rsidRPr="00340ADE" w:rsidRDefault="005D60B9" w:rsidP="005D60B9">
            <w:pPr>
              <w:jc w:val="both"/>
              <w:rPr>
                <w:rFonts w:ascii="Times New Roman" w:hAnsi="Times New Roman"/>
                <w:i/>
              </w:rPr>
            </w:pPr>
            <w:r w:rsidRPr="00340ADE">
              <w:rPr>
                <w:rFonts w:ascii="Times New Roman" w:hAnsi="Times New Roman"/>
                <w:i/>
              </w:rPr>
              <w:t>Tiekėjo pavadinimas</w:t>
            </w:r>
          </w:p>
          <w:p w14:paraId="618DDF2E" w14:textId="77777777" w:rsidR="005D60B9" w:rsidRPr="00340ADE" w:rsidRDefault="005D60B9" w:rsidP="005D60B9">
            <w:pPr>
              <w:jc w:val="both"/>
              <w:rPr>
                <w:rFonts w:ascii="Times New Roman" w:hAnsi="Times New Roman"/>
              </w:rPr>
            </w:pPr>
            <w:r w:rsidRPr="00340ADE">
              <w:rPr>
                <w:rFonts w:ascii="Times New Roman" w:hAnsi="Times New Roman"/>
              </w:rPr>
              <w:t>Juridinio asmens kodas</w:t>
            </w:r>
          </w:p>
          <w:p w14:paraId="1AB7CFF0" w14:textId="77777777" w:rsidR="005D60B9" w:rsidRPr="00340ADE" w:rsidRDefault="005D60B9" w:rsidP="005D60B9">
            <w:pPr>
              <w:jc w:val="both"/>
              <w:rPr>
                <w:rFonts w:ascii="Times New Roman" w:hAnsi="Times New Roman"/>
                <w:i/>
              </w:rPr>
            </w:pPr>
            <w:r w:rsidRPr="00340ADE">
              <w:rPr>
                <w:rFonts w:ascii="Times New Roman" w:hAnsi="Times New Roman"/>
                <w:i/>
              </w:rPr>
              <w:t>Adresas</w:t>
            </w:r>
          </w:p>
          <w:p w14:paraId="18B0F711" w14:textId="77777777" w:rsidR="005D60B9" w:rsidRPr="00340ADE" w:rsidRDefault="005D60B9" w:rsidP="005D60B9">
            <w:pPr>
              <w:jc w:val="both"/>
              <w:rPr>
                <w:rFonts w:ascii="Times New Roman" w:hAnsi="Times New Roman"/>
              </w:rPr>
            </w:pPr>
            <w:r w:rsidRPr="00340ADE">
              <w:rPr>
                <w:rFonts w:ascii="Times New Roman" w:hAnsi="Times New Roman"/>
              </w:rPr>
              <w:t>PVM  mokėtojo kodas</w:t>
            </w:r>
          </w:p>
          <w:p w14:paraId="58030896" w14:textId="77777777" w:rsidR="005D60B9" w:rsidRPr="00340ADE" w:rsidRDefault="005D60B9" w:rsidP="005D60B9">
            <w:pPr>
              <w:jc w:val="both"/>
              <w:rPr>
                <w:rFonts w:ascii="Times New Roman" w:hAnsi="Times New Roman"/>
              </w:rPr>
            </w:pPr>
            <w:r w:rsidRPr="00340ADE">
              <w:rPr>
                <w:rFonts w:ascii="Times New Roman" w:hAnsi="Times New Roman"/>
              </w:rPr>
              <w:t>Tel.</w:t>
            </w:r>
          </w:p>
          <w:p w14:paraId="076D524A" w14:textId="77777777" w:rsidR="005D60B9" w:rsidRPr="00340ADE" w:rsidRDefault="005D60B9" w:rsidP="005D60B9">
            <w:pPr>
              <w:jc w:val="both"/>
              <w:rPr>
                <w:rFonts w:ascii="Times New Roman" w:hAnsi="Times New Roman"/>
              </w:rPr>
            </w:pPr>
            <w:proofErr w:type="spellStart"/>
            <w:r w:rsidRPr="00340ADE">
              <w:rPr>
                <w:rFonts w:ascii="Times New Roman" w:hAnsi="Times New Roman"/>
              </w:rPr>
              <w:t>A.s</w:t>
            </w:r>
            <w:proofErr w:type="spellEnd"/>
            <w:r w:rsidRPr="00340ADE">
              <w:rPr>
                <w:rFonts w:ascii="Times New Roman" w:hAnsi="Times New Roman"/>
              </w:rPr>
              <w:t xml:space="preserve">. Nr.: </w:t>
            </w:r>
          </w:p>
          <w:p w14:paraId="07FA94A9" w14:textId="77777777" w:rsidR="005D60B9" w:rsidRPr="00340ADE" w:rsidRDefault="005D60B9" w:rsidP="005D60B9">
            <w:pPr>
              <w:jc w:val="both"/>
              <w:rPr>
                <w:rFonts w:ascii="Times New Roman" w:hAnsi="Times New Roman"/>
              </w:rPr>
            </w:pPr>
            <w:r w:rsidRPr="00340ADE">
              <w:rPr>
                <w:rFonts w:ascii="Times New Roman" w:hAnsi="Times New Roman"/>
              </w:rPr>
              <w:t>Bankas</w:t>
            </w:r>
          </w:p>
          <w:p w14:paraId="3325DE94" w14:textId="77777777" w:rsidR="005D60B9" w:rsidRPr="00340ADE" w:rsidRDefault="005D60B9" w:rsidP="005D60B9">
            <w:pPr>
              <w:jc w:val="both"/>
              <w:rPr>
                <w:rFonts w:ascii="Times New Roman" w:hAnsi="Times New Roman"/>
              </w:rPr>
            </w:pPr>
          </w:p>
          <w:p w14:paraId="4ED89CAC" w14:textId="77777777" w:rsidR="005D60B9" w:rsidRPr="00340ADE" w:rsidRDefault="005D60B9" w:rsidP="005D60B9">
            <w:pPr>
              <w:jc w:val="both"/>
              <w:rPr>
                <w:rFonts w:ascii="Times New Roman" w:hAnsi="Times New Roman"/>
              </w:rPr>
            </w:pPr>
          </w:p>
          <w:p w14:paraId="1381BE3F" w14:textId="77777777" w:rsidR="005D60B9" w:rsidRPr="00340ADE" w:rsidRDefault="005D60B9" w:rsidP="005D60B9">
            <w:pPr>
              <w:jc w:val="both"/>
              <w:rPr>
                <w:rFonts w:ascii="Times New Roman" w:hAnsi="Times New Roman"/>
              </w:rPr>
            </w:pPr>
          </w:p>
          <w:p w14:paraId="66FF4235" w14:textId="77777777" w:rsidR="005D60B9" w:rsidRPr="00340ADE" w:rsidRDefault="005D60B9" w:rsidP="005D60B9">
            <w:pPr>
              <w:jc w:val="both"/>
              <w:rPr>
                <w:rFonts w:ascii="Times New Roman" w:hAnsi="Times New Roman"/>
                <w:i/>
              </w:rPr>
            </w:pPr>
            <w:r w:rsidRPr="00340ADE">
              <w:rPr>
                <w:rFonts w:ascii="Times New Roman" w:hAnsi="Times New Roman"/>
                <w:i/>
              </w:rPr>
              <w:t>Pareigos</w:t>
            </w:r>
          </w:p>
          <w:p w14:paraId="699BCF48" w14:textId="77777777" w:rsidR="005D60B9" w:rsidRPr="00340ADE" w:rsidRDefault="005D60B9" w:rsidP="005D60B9">
            <w:pPr>
              <w:jc w:val="both"/>
              <w:rPr>
                <w:rFonts w:ascii="Times New Roman" w:hAnsi="Times New Roman"/>
                <w:i/>
              </w:rPr>
            </w:pPr>
            <w:r w:rsidRPr="00340ADE">
              <w:rPr>
                <w:rFonts w:ascii="Times New Roman" w:hAnsi="Times New Roman"/>
                <w:i/>
              </w:rPr>
              <w:t>Vardas, pavardė</w:t>
            </w:r>
          </w:p>
          <w:p w14:paraId="46D8E68F" w14:textId="736C3500" w:rsidR="00446433" w:rsidRPr="00340ADE" w:rsidRDefault="00446433" w:rsidP="002C585E">
            <w:pPr>
              <w:rPr>
                <w:rFonts w:ascii="Times New Roman" w:hAnsi="Times New Roman"/>
              </w:rPr>
            </w:pPr>
          </w:p>
        </w:tc>
      </w:tr>
    </w:tbl>
    <w:p w14:paraId="21430E62" w14:textId="77777777" w:rsidR="002C585E" w:rsidRPr="00340ADE" w:rsidRDefault="002C585E" w:rsidP="002C585E">
      <w:pPr>
        <w:rPr>
          <w:rFonts w:ascii="Times New Roman" w:hAnsi="Times New Roman"/>
        </w:rPr>
      </w:pPr>
    </w:p>
    <w:p w14:paraId="6B6B4212" w14:textId="77777777" w:rsidR="001814F0" w:rsidRDefault="001814F0" w:rsidP="002C585E">
      <w:pPr>
        <w:rPr>
          <w:rFonts w:ascii="Times New Roman" w:hAnsi="Times New Roman"/>
        </w:rPr>
      </w:pPr>
    </w:p>
    <w:p w14:paraId="185C765A" w14:textId="77777777" w:rsidR="00340ADE" w:rsidRDefault="00340ADE" w:rsidP="002C585E">
      <w:pPr>
        <w:rPr>
          <w:rFonts w:ascii="Times New Roman" w:hAnsi="Times New Roman"/>
        </w:rPr>
      </w:pPr>
    </w:p>
    <w:p w14:paraId="48CE8D38" w14:textId="77777777" w:rsidR="00340ADE" w:rsidRDefault="00340ADE" w:rsidP="002C585E">
      <w:pPr>
        <w:rPr>
          <w:rFonts w:ascii="Times New Roman" w:hAnsi="Times New Roman"/>
        </w:rPr>
      </w:pPr>
    </w:p>
    <w:p w14:paraId="74CF1189" w14:textId="77777777" w:rsidR="00340ADE" w:rsidRDefault="00340ADE" w:rsidP="002C585E">
      <w:pPr>
        <w:rPr>
          <w:rFonts w:ascii="Times New Roman" w:hAnsi="Times New Roman"/>
        </w:rPr>
      </w:pPr>
    </w:p>
    <w:p w14:paraId="34945154" w14:textId="77777777" w:rsidR="00340ADE" w:rsidRDefault="00340ADE" w:rsidP="002C585E">
      <w:pPr>
        <w:rPr>
          <w:rFonts w:ascii="Times New Roman" w:hAnsi="Times New Roman"/>
        </w:rPr>
      </w:pPr>
    </w:p>
    <w:p w14:paraId="6DD1C4EA" w14:textId="77777777" w:rsidR="00340ADE" w:rsidRDefault="00340ADE" w:rsidP="002C585E">
      <w:pPr>
        <w:rPr>
          <w:rFonts w:ascii="Times New Roman" w:hAnsi="Times New Roman"/>
        </w:rPr>
      </w:pPr>
    </w:p>
    <w:p w14:paraId="6ECEB916" w14:textId="77777777" w:rsidR="00340ADE" w:rsidRDefault="00340ADE" w:rsidP="002C585E">
      <w:pPr>
        <w:rPr>
          <w:rFonts w:ascii="Times New Roman" w:hAnsi="Times New Roman"/>
        </w:rPr>
      </w:pPr>
    </w:p>
    <w:p w14:paraId="00155989" w14:textId="77777777" w:rsidR="00340ADE" w:rsidRDefault="00340ADE" w:rsidP="002C585E">
      <w:pPr>
        <w:rPr>
          <w:rFonts w:ascii="Times New Roman" w:hAnsi="Times New Roman"/>
        </w:rPr>
      </w:pPr>
    </w:p>
    <w:p w14:paraId="1E1241B2" w14:textId="77777777" w:rsidR="00340ADE" w:rsidRPr="00340ADE" w:rsidRDefault="00340ADE" w:rsidP="002C585E">
      <w:pPr>
        <w:rPr>
          <w:rFonts w:ascii="Times New Roman" w:hAnsi="Times New Roman"/>
        </w:rPr>
      </w:pPr>
    </w:p>
    <w:p w14:paraId="05995079" w14:textId="77777777" w:rsidR="001814F0" w:rsidRPr="00340ADE" w:rsidRDefault="001814F0" w:rsidP="002C585E">
      <w:pPr>
        <w:rPr>
          <w:rFonts w:ascii="Times New Roman" w:hAnsi="Times New Roman"/>
        </w:rPr>
      </w:pPr>
    </w:p>
    <w:p w14:paraId="19E921D6" w14:textId="77777777" w:rsidR="002C585E" w:rsidRPr="00340ADE" w:rsidRDefault="002C585E" w:rsidP="002C585E">
      <w:pPr>
        <w:overflowPunct w:val="0"/>
        <w:autoSpaceDE w:val="0"/>
        <w:autoSpaceDN w:val="0"/>
        <w:adjustRightInd w:val="0"/>
        <w:spacing w:after="0" w:line="240" w:lineRule="auto"/>
        <w:jc w:val="right"/>
        <w:rPr>
          <w:rFonts w:ascii="Times New Roman" w:eastAsia="Times New Roman" w:hAnsi="Times New Roman"/>
        </w:rPr>
      </w:pPr>
      <w:r w:rsidRPr="00340ADE">
        <w:rPr>
          <w:rFonts w:ascii="Times New Roman" w:eastAsia="Times New Roman" w:hAnsi="Times New Roman"/>
        </w:rPr>
        <w:lastRenderedPageBreak/>
        <w:t>Sutarties Nr. __________</w:t>
      </w:r>
    </w:p>
    <w:p w14:paraId="1FC3D69A" w14:textId="77777777" w:rsidR="002C585E" w:rsidRPr="00340ADE" w:rsidRDefault="002C585E" w:rsidP="002C585E">
      <w:pPr>
        <w:overflowPunct w:val="0"/>
        <w:autoSpaceDE w:val="0"/>
        <w:autoSpaceDN w:val="0"/>
        <w:adjustRightInd w:val="0"/>
        <w:spacing w:after="0" w:line="240" w:lineRule="auto"/>
        <w:ind w:left="5184"/>
        <w:jc w:val="center"/>
        <w:rPr>
          <w:rFonts w:ascii="Times New Roman" w:eastAsia="Times New Roman" w:hAnsi="Times New Roman"/>
        </w:rPr>
      </w:pPr>
      <w:r w:rsidRPr="00340ADE">
        <w:rPr>
          <w:rFonts w:ascii="Times New Roman" w:eastAsia="Times New Roman" w:hAnsi="Times New Roman"/>
        </w:rPr>
        <w:t xml:space="preserve">           1 Priedas</w:t>
      </w:r>
    </w:p>
    <w:p w14:paraId="370C8CD7" w14:textId="77777777" w:rsidR="002C585E" w:rsidRPr="00340ADE" w:rsidRDefault="002C585E" w:rsidP="002C585E">
      <w:pPr>
        <w:rPr>
          <w:rFonts w:ascii="Times New Roman" w:hAnsi="Times New Roman"/>
        </w:rPr>
      </w:pPr>
    </w:p>
    <w:p w14:paraId="7783E51A" w14:textId="77777777" w:rsidR="002C585E" w:rsidRPr="00340ADE" w:rsidRDefault="002C585E" w:rsidP="002C585E">
      <w:pPr>
        <w:overflowPunct w:val="0"/>
        <w:autoSpaceDE w:val="0"/>
        <w:autoSpaceDN w:val="0"/>
        <w:adjustRightInd w:val="0"/>
        <w:spacing w:before="120" w:after="240" w:line="240" w:lineRule="auto"/>
        <w:jc w:val="center"/>
        <w:rPr>
          <w:rFonts w:ascii="Times New Roman" w:eastAsia="Times New Roman" w:hAnsi="Times New Roman"/>
          <w:b/>
        </w:rPr>
      </w:pPr>
      <w:r w:rsidRPr="00340ADE">
        <w:rPr>
          <w:rFonts w:ascii="Times New Roman" w:eastAsia="Times New Roman" w:hAnsi="Times New Roman"/>
          <w:b/>
        </w:rPr>
        <w:t>SUSTAMBINTAS SUTARTIES KAINOS SKIRSTINYS</w:t>
      </w:r>
    </w:p>
    <w:p w14:paraId="19F8FDD9" w14:textId="2534C243" w:rsidR="002C585E" w:rsidRPr="00340ADE" w:rsidRDefault="002C585E" w:rsidP="002C585E">
      <w:pPr>
        <w:overflowPunct w:val="0"/>
        <w:autoSpaceDE w:val="0"/>
        <w:autoSpaceDN w:val="0"/>
        <w:adjustRightInd w:val="0"/>
        <w:spacing w:after="120" w:line="240" w:lineRule="auto"/>
        <w:ind w:left="567" w:firstLine="567"/>
        <w:jc w:val="both"/>
        <w:rPr>
          <w:rFonts w:ascii="Times New Roman" w:eastAsia="Times New Roman" w:hAnsi="Times New Roman"/>
        </w:rPr>
      </w:pPr>
      <w:r w:rsidRPr="00340ADE">
        <w:rPr>
          <w:rFonts w:ascii="Times New Roman" w:eastAsia="Times New Roman" w:hAnsi="Times New Roman"/>
        </w:rPr>
        <w:t>Sustambintas sutarties kainos skirstinys pagal perkamą objektą, atliekant</w:t>
      </w:r>
      <w:r w:rsidR="00B913AD" w:rsidRPr="00340ADE">
        <w:rPr>
          <w:rFonts w:ascii="Times New Roman" w:eastAsia="Times New Roman" w:hAnsi="Times New Roman"/>
        </w:rPr>
        <w:t xml:space="preserve"> esamo</w:t>
      </w:r>
      <w:r w:rsidRPr="00340ADE">
        <w:rPr>
          <w:rFonts w:ascii="Times New Roman" w:eastAsia="Times New Roman" w:hAnsi="Times New Roman"/>
        </w:rPr>
        <w:t xml:space="preserve"> </w:t>
      </w:r>
      <w:r w:rsidR="0028790A" w:rsidRPr="00340ADE">
        <w:rPr>
          <w:rFonts w:ascii="Times New Roman" w:eastAsia="Times New Roman" w:hAnsi="Times New Roman"/>
        </w:rPr>
        <w:t xml:space="preserve">keleivinio </w:t>
      </w:r>
      <w:r w:rsidR="00B913AD" w:rsidRPr="00340ADE">
        <w:rPr>
          <w:rFonts w:ascii="Times New Roman" w:eastAsia="Times New Roman" w:hAnsi="Times New Roman"/>
        </w:rPr>
        <w:t xml:space="preserve">Lifto demontavimo/ naujo </w:t>
      </w:r>
      <w:r w:rsidR="0028790A" w:rsidRPr="00340ADE">
        <w:rPr>
          <w:rFonts w:ascii="Times New Roman" w:eastAsia="Times New Roman" w:hAnsi="Times New Roman"/>
        </w:rPr>
        <w:t xml:space="preserve">keleivinio </w:t>
      </w:r>
      <w:r w:rsidR="00B913AD" w:rsidRPr="00340ADE">
        <w:rPr>
          <w:rFonts w:ascii="Times New Roman" w:eastAsia="Times New Roman" w:hAnsi="Times New Roman"/>
        </w:rPr>
        <w:t>lifto sumontavimo</w:t>
      </w:r>
      <w:r w:rsidRPr="00340ADE">
        <w:rPr>
          <w:rFonts w:ascii="Times New Roman" w:eastAsia="Times New Roman" w:hAnsi="Times New Roman"/>
        </w:rPr>
        <w:t xml:space="preserve"> darbus, pateikiamas 1 lentelėje. Į atitinkamo darbo atlikimą yra įskaičiuota:</w:t>
      </w:r>
      <w:r w:rsidR="00B913AD" w:rsidRPr="00340ADE">
        <w:rPr>
          <w:rFonts w:ascii="Times New Roman" w:eastAsia="Times New Roman" w:hAnsi="Times New Roman"/>
        </w:rPr>
        <w:t xml:space="preserve"> esamo lifto demontavimo, lifto šachtos sutvarkymo, naujo lifto pristatymo</w:t>
      </w:r>
      <w:r w:rsidR="00AC5B68" w:rsidRPr="00340ADE">
        <w:rPr>
          <w:rFonts w:ascii="Times New Roman" w:eastAsia="Times New Roman" w:hAnsi="Times New Roman"/>
        </w:rPr>
        <w:t xml:space="preserve">, </w:t>
      </w:r>
      <w:r w:rsidRPr="00340ADE">
        <w:rPr>
          <w:rFonts w:ascii="Times New Roman" w:eastAsia="Times New Roman" w:hAnsi="Times New Roman"/>
        </w:rPr>
        <w:t xml:space="preserve">montavimo, bandymo, tikrinimo ir derinimo darbų kaina, įrenginių ar medžiagų įsigijimo ir/ar gamybos, transportavimo kaina ir kitos išlaidos, siekiant tinkamai ir laiku pakeisti </w:t>
      </w:r>
      <w:r w:rsidR="001E4EEC" w:rsidRPr="00340ADE">
        <w:rPr>
          <w:rFonts w:ascii="Times New Roman" w:eastAsia="Times New Roman" w:hAnsi="Times New Roman"/>
        </w:rPr>
        <w:t>Liftą</w:t>
      </w:r>
      <w:r w:rsidRPr="00340ADE">
        <w:rPr>
          <w:rFonts w:ascii="Times New Roman" w:eastAsia="Times New Roman" w:hAnsi="Times New Roman"/>
        </w:rPr>
        <w:t xml:space="preserve">. </w:t>
      </w:r>
    </w:p>
    <w:p w14:paraId="002F3ACA" w14:textId="77777777" w:rsidR="002C585E" w:rsidRPr="00340ADE" w:rsidRDefault="002C585E" w:rsidP="002C585E">
      <w:pPr>
        <w:overflowPunct w:val="0"/>
        <w:autoSpaceDE w:val="0"/>
        <w:autoSpaceDN w:val="0"/>
        <w:adjustRightInd w:val="0"/>
        <w:spacing w:after="120" w:line="240" w:lineRule="auto"/>
        <w:ind w:left="567" w:firstLine="567"/>
        <w:rPr>
          <w:rFonts w:ascii="Times New Roman" w:eastAsia="Times New Roman" w:hAnsi="Times New Roman"/>
        </w:rPr>
      </w:pPr>
      <w:r w:rsidRPr="00340ADE">
        <w:rPr>
          <w:rFonts w:ascii="Times New Roman" w:eastAsia="Times New Roman" w:hAnsi="Times New Roman"/>
        </w:rPr>
        <w:t>1 lentelė Sutarties kainos skirstinys pagal perkamas prekes ir atliekamų darbų pobūdį:</w:t>
      </w:r>
    </w:p>
    <w:tbl>
      <w:tblPr>
        <w:tblW w:w="0" w:type="auto"/>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1"/>
        <w:gridCol w:w="6464"/>
        <w:gridCol w:w="1724"/>
      </w:tblGrid>
      <w:tr w:rsidR="002C585E" w:rsidRPr="00340ADE" w14:paraId="34C61657" w14:textId="77777777" w:rsidTr="006469F6">
        <w:trPr>
          <w:tblHeader/>
        </w:trPr>
        <w:tc>
          <w:tcPr>
            <w:tcW w:w="601" w:type="dxa"/>
            <w:tcMar>
              <w:top w:w="28" w:type="dxa"/>
              <w:left w:w="57" w:type="dxa"/>
              <w:bottom w:w="28" w:type="dxa"/>
              <w:right w:w="57" w:type="dxa"/>
            </w:tcMar>
            <w:vAlign w:val="center"/>
          </w:tcPr>
          <w:p w14:paraId="2EEEF967" w14:textId="77777777" w:rsidR="002C585E" w:rsidRPr="00340ADE" w:rsidRDefault="002C585E" w:rsidP="006469F6">
            <w:pPr>
              <w:shd w:val="clear" w:color="auto" w:fill="FFFFFF"/>
              <w:overflowPunct w:val="0"/>
              <w:autoSpaceDE w:val="0"/>
              <w:autoSpaceDN w:val="0"/>
              <w:adjustRightInd w:val="0"/>
              <w:spacing w:after="0" w:line="240" w:lineRule="auto"/>
              <w:jc w:val="center"/>
              <w:rPr>
                <w:rFonts w:ascii="Times New Roman" w:eastAsia="Times New Roman" w:hAnsi="Times New Roman"/>
                <w:b/>
              </w:rPr>
            </w:pPr>
            <w:r w:rsidRPr="00340ADE">
              <w:rPr>
                <w:rFonts w:ascii="Times New Roman" w:eastAsia="Times New Roman" w:hAnsi="Times New Roman"/>
                <w:b/>
                <w:bCs/>
              </w:rPr>
              <w:t>Eil.</w:t>
            </w:r>
          </w:p>
          <w:p w14:paraId="20E2A9BB" w14:textId="77777777" w:rsidR="002C585E" w:rsidRPr="00340ADE" w:rsidRDefault="002C585E" w:rsidP="006469F6">
            <w:pPr>
              <w:shd w:val="clear" w:color="auto" w:fill="FFFFFF"/>
              <w:overflowPunct w:val="0"/>
              <w:autoSpaceDE w:val="0"/>
              <w:autoSpaceDN w:val="0"/>
              <w:adjustRightInd w:val="0"/>
              <w:spacing w:after="0" w:line="240" w:lineRule="auto"/>
              <w:jc w:val="center"/>
              <w:rPr>
                <w:rFonts w:ascii="Times New Roman" w:eastAsia="Times New Roman" w:hAnsi="Times New Roman"/>
                <w:b/>
              </w:rPr>
            </w:pPr>
            <w:r w:rsidRPr="00340ADE">
              <w:rPr>
                <w:rFonts w:ascii="Times New Roman" w:eastAsia="Times New Roman" w:hAnsi="Times New Roman"/>
                <w:b/>
                <w:bCs/>
              </w:rPr>
              <w:t>Nr.</w:t>
            </w:r>
          </w:p>
        </w:tc>
        <w:tc>
          <w:tcPr>
            <w:tcW w:w="6464" w:type="dxa"/>
            <w:tcMar>
              <w:top w:w="28" w:type="dxa"/>
              <w:left w:w="57" w:type="dxa"/>
              <w:bottom w:w="28" w:type="dxa"/>
              <w:right w:w="57" w:type="dxa"/>
            </w:tcMar>
            <w:vAlign w:val="center"/>
          </w:tcPr>
          <w:p w14:paraId="32962D79" w14:textId="24B3189E" w:rsidR="002C585E" w:rsidRPr="00340ADE" w:rsidRDefault="00C05FDC" w:rsidP="006469F6">
            <w:pPr>
              <w:shd w:val="clear" w:color="auto" w:fill="FFFFFF"/>
              <w:overflowPunct w:val="0"/>
              <w:autoSpaceDE w:val="0"/>
              <w:autoSpaceDN w:val="0"/>
              <w:adjustRightInd w:val="0"/>
              <w:spacing w:after="0" w:line="240" w:lineRule="auto"/>
              <w:jc w:val="center"/>
              <w:rPr>
                <w:rFonts w:ascii="Times New Roman" w:eastAsia="Times New Roman" w:hAnsi="Times New Roman"/>
                <w:b/>
                <w:vertAlign w:val="superscript"/>
              </w:rPr>
            </w:pPr>
            <w:r>
              <w:rPr>
                <w:rFonts w:ascii="Times New Roman" w:eastAsia="Times New Roman" w:hAnsi="Times New Roman"/>
                <w:b/>
                <w:bCs/>
              </w:rPr>
              <w:t xml:space="preserve">Darbų </w:t>
            </w:r>
            <w:r w:rsidR="002C585E" w:rsidRPr="00340ADE">
              <w:rPr>
                <w:rFonts w:ascii="Times New Roman" w:eastAsia="Times New Roman" w:hAnsi="Times New Roman"/>
                <w:b/>
                <w:bCs/>
              </w:rPr>
              <w:t xml:space="preserve"> pavadinimas</w:t>
            </w:r>
          </w:p>
        </w:tc>
        <w:tc>
          <w:tcPr>
            <w:tcW w:w="1724" w:type="dxa"/>
            <w:tcMar>
              <w:top w:w="28" w:type="dxa"/>
              <w:left w:w="57" w:type="dxa"/>
              <w:bottom w:w="28" w:type="dxa"/>
              <w:right w:w="57" w:type="dxa"/>
            </w:tcMar>
            <w:vAlign w:val="center"/>
          </w:tcPr>
          <w:p w14:paraId="465B39D2" w14:textId="01993927" w:rsidR="002C585E" w:rsidRPr="00340ADE" w:rsidRDefault="002C585E" w:rsidP="006469F6">
            <w:pPr>
              <w:shd w:val="clear" w:color="auto" w:fill="FFFFFF"/>
              <w:overflowPunct w:val="0"/>
              <w:autoSpaceDE w:val="0"/>
              <w:autoSpaceDN w:val="0"/>
              <w:adjustRightInd w:val="0"/>
              <w:spacing w:after="0" w:line="240" w:lineRule="auto"/>
              <w:jc w:val="center"/>
              <w:rPr>
                <w:rFonts w:ascii="Times New Roman" w:eastAsia="Times New Roman" w:hAnsi="Times New Roman"/>
                <w:b/>
              </w:rPr>
            </w:pPr>
            <w:r w:rsidRPr="00340ADE">
              <w:rPr>
                <w:rFonts w:ascii="Times New Roman" w:eastAsia="Times New Roman" w:hAnsi="Times New Roman"/>
                <w:b/>
                <w:bCs/>
              </w:rPr>
              <w:t>Kaina, Eur</w:t>
            </w:r>
            <w:r w:rsidR="007761DE" w:rsidRPr="00340ADE">
              <w:rPr>
                <w:rFonts w:ascii="Times New Roman" w:eastAsia="Times New Roman" w:hAnsi="Times New Roman"/>
                <w:b/>
                <w:bCs/>
              </w:rPr>
              <w:t xml:space="preserve"> be PVM</w:t>
            </w:r>
          </w:p>
        </w:tc>
      </w:tr>
      <w:tr w:rsidR="00D22ED7" w:rsidRPr="00340ADE" w14:paraId="2C848C71" w14:textId="77777777" w:rsidTr="006469F6">
        <w:tc>
          <w:tcPr>
            <w:tcW w:w="601" w:type="dxa"/>
            <w:tcMar>
              <w:top w:w="28" w:type="dxa"/>
              <w:left w:w="57" w:type="dxa"/>
              <w:bottom w:w="28" w:type="dxa"/>
              <w:right w:w="57" w:type="dxa"/>
            </w:tcMar>
          </w:tcPr>
          <w:p w14:paraId="5410D86B" w14:textId="364583F0" w:rsidR="00D22ED7" w:rsidRPr="00340ADE" w:rsidRDefault="00D22ED7" w:rsidP="00D22ED7">
            <w:pPr>
              <w:overflowPunct w:val="0"/>
              <w:autoSpaceDE w:val="0"/>
              <w:autoSpaceDN w:val="0"/>
              <w:adjustRightInd w:val="0"/>
              <w:spacing w:after="0" w:line="240" w:lineRule="auto"/>
              <w:jc w:val="center"/>
              <w:rPr>
                <w:rFonts w:ascii="Times New Roman" w:eastAsia="Times New Roman" w:hAnsi="Times New Roman"/>
                <w:bCs/>
              </w:rPr>
            </w:pPr>
            <w:r w:rsidRPr="00340ADE">
              <w:rPr>
                <w:rFonts w:ascii="Times New Roman" w:eastAsia="Times New Roman" w:hAnsi="Times New Roman"/>
                <w:bCs/>
              </w:rPr>
              <w:t>1</w:t>
            </w:r>
          </w:p>
        </w:tc>
        <w:tc>
          <w:tcPr>
            <w:tcW w:w="6464" w:type="dxa"/>
            <w:tcMar>
              <w:top w:w="28" w:type="dxa"/>
              <w:left w:w="57" w:type="dxa"/>
              <w:bottom w:w="28" w:type="dxa"/>
              <w:right w:w="57" w:type="dxa"/>
            </w:tcMar>
            <w:vAlign w:val="bottom"/>
          </w:tcPr>
          <w:p w14:paraId="254B6D72" w14:textId="307B341F" w:rsidR="00D22ED7" w:rsidRPr="00340ADE" w:rsidRDefault="00D22ED7" w:rsidP="00D22ED7">
            <w:pPr>
              <w:overflowPunct w:val="0"/>
              <w:autoSpaceDE w:val="0"/>
              <w:autoSpaceDN w:val="0"/>
              <w:adjustRightInd w:val="0"/>
              <w:spacing w:after="0" w:line="240" w:lineRule="auto"/>
              <w:jc w:val="both"/>
              <w:rPr>
                <w:rFonts w:ascii="Times New Roman" w:eastAsia="Times New Roman" w:hAnsi="Times New Roman"/>
              </w:rPr>
            </w:pPr>
            <w:r>
              <w:rPr>
                <w:rFonts w:ascii="Times New Roman" w:eastAsia="Times New Roman" w:hAnsi="Times New Roman"/>
              </w:rPr>
              <w:t>Naujo lifto techninio darbo projekto parengimas</w:t>
            </w:r>
          </w:p>
        </w:tc>
        <w:tc>
          <w:tcPr>
            <w:tcW w:w="1724" w:type="dxa"/>
            <w:tcMar>
              <w:top w:w="28" w:type="dxa"/>
              <w:left w:w="57" w:type="dxa"/>
              <w:bottom w:w="28" w:type="dxa"/>
              <w:right w:w="57" w:type="dxa"/>
            </w:tcMar>
          </w:tcPr>
          <w:p w14:paraId="59B26975" w14:textId="77777777" w:rsidR="00D22ED7" w:rsidRPr="00340ADE" w:rsidRDefault="00D22ED7" w:rsidP="00D22ED7">
            <w:pPr>
              <w:shd w:val="clear" w:color="auto" w:fill="FFFFFF"/>
              <w:overflowPunct w:val="0"/>
              <w:autoSpaceDE w:val="0"/>
              <w:autoSpaceDN w:val="0"/>
              <w:adjustRightInd w:val="0"/>
              <w:spacing w:after="0" w:line="240" w:lineRule="auto"/>
              <w:jc w:val="center"/>
              <w:rPr>
                <w:rFonts w:ascii="Times New Roman" w:eastAsia="Times New Roman" w:hAnsi="Times New Roman"/>
              </w:rPr>
            </w:pPr>
          </w:p>
        </w:tc>
      </w:tr>
      <w:tr w:rsidR="00D22ED7" w:rsidRPr="00340ADE" w14:paraId="274A25D1" w14:textId="77777777" w:rsidTr="006469F6">
        <w:tc>
          <w:tcPr>
            <w:tcW w:w="601" w:type="dxa"/>
            <w:tcMar>
              <w:top w:w="28" w:type="dxa"/>
              <w:left w:w="57" w:type="dxa"/>
              <w:bottom w:w="28" w:type="dxa"/>
              <w:right w:w="57" w:type="dxa"/>
            </w:tcMar>
          </w:tcPr>
          <w:p w14:paraId="428DA7F3" w14:textId="23E36A0D" w:rsidR="00D22ED7" w:rsidRPr="00340ADE" w:rsidRDefault="00D22ED7" w:rsidP="00D22ED7">
            <w:pPr>
              <w:overflowPunct w:val="0"/>
              <w:autoSpaceDE w:val="0"/>
              <w:autoSpaceDN w:val="0"/>
              <w:adjustRightInd w:val="0"/>
              <w:spacing w:after="0" w:line="240" w:lineRule="auto"/>
              <w:jc w:val="center"/>
              <w:rPr>
                <w:rFonts w:ascii="Times New Roman" w:eastAsia="Times New Roman" w:hAnsi="Times New Roman"/>
                <w:bCs/>
              </w:rPr>
            </w:pPr>
            <w:r w:rsidRPr="00340ADE">
              <w:rPr>
                <w:rFonts w:ascii="Times New Roman" w:eastAsia="Times New Roman" w:hAnsi="Times New Roman"/>
                <w:bCs/>
              </w:rPr>
              <w:t>2</w:t>
            </w:r>
          </w:p>
        </w:tc>
        <w:tc>
          <w:tcPr>
            <w:tcW w:w="6464" w:type="dxa"/>
            <w:tcMar>
              <w:top w:w="28" w:type="dxa"/>
              <w:left w:w="57" w:type="dxa"/>
              <w:bottom w:w="28" w:type="dxa"/>
              <w:right w:w="57" w:type="dxa"/>
            </w:tcMar>
            <w:vAlign w:val="bottom"/>
          </w:tcPr>
          <w:p w14:paraId="4F70E7FF" w14:textId="5EB386F6" w:rsidR="00D22ED7" w:rsidRPr="00340ADE" w:rsidRDefault="00D22ED7" w:rsidP="00D22ED7">
            <w:pPr>
              <w:overflowPunct w:val="0"/>
              <w:autoSpaceDE w:val="0"/>
              <w:autoSpaceDN w:val="0"/>
              <w:adjustRightInd w:val="0"/>
              <w:spacing w:after="0" w:line="240" w:lineRule="auto"/>
              <w:jc w:val="both"/>
              <w:rPr>
                <w:rFonts w:ascii="Times New Roman" w:eastAsia="Times New Roman" w:hAnsi="Times New Roman"/>
              </w:rPr>
            </w:pPr>
            <w:r w:rsidRPr="00340ADE">
              <w:rPr>
                <w:rFonts w:ascii="Times New Roman" w:eastAsia="Times New Roman" w:hAnsi="Times New Roman"/>
              </w:rPr>
              <w:t>Esamo lifto (</w:t>
            </w:r>
            <w:r w:rsidRPr="00340ADE">
              <w:rPr>
                <w:rFonts w:ascii="Times New Roman" w:eastAsia="Times New Roman" w:hAnsi="Times New Roman"/>
                <w:color w:val="000000"/>
                <w:lang w:val="en-US"/>
              </w:rPr>
              <w:t xml:space="preserve">LF-01-09072) </w:t>
            </w:r>
            <w:r w:rsidRPr="00015604">
              <w:rPr>
                <w:rFonts w:ascii="Times New Roman" w:eastAsia="Times New Roman" w:hAnsi="Times New Roman"/>
                <w:color w:val="000000"/>
              </w:rPr>
              <w:t>demontavimas ir utilizavimas</w:t>
            </w:r>
          </w:p>
        </w:tc>
        <w:tc>
          <w:tcPr>
            <w:tcW w:w="1724" w:type="dxa"/>
            <w:tcMar>
              <w:top w:w="28" w:type="dxa"/>
              <w:left w:w="57" w:type="dxa"/>
              <w:bottom w:w="28" w:type="dxa"/>
              <w:right w:w="57" w:type="dxa"/>
            </w:tcMar>
          </w:tcPr>
          <w:p w14:paraId="39810FDB" w14:textId="77777777" w:rsidR="00D22ED7" w:rsidRPr="00340ADE" w:rsidRDefault="00D22ED7" w:rsidP="00D22ED7">
            <w:pPr>
              <w:shd w:val="clear" w:color="auto" w:fill="FFFFFF"/>
              <w:overflowPunct w:val="0"/>
              <w:autoSpaceDE w:val="0"/>
              <w:autoSpaceDN w:val="0"/>
              <w:adjustRightInd w:val="0"/>
              <w:spacing w:after="0" w:line="240" w:lineRule="auto"/>
              <w:jc w:val="center"/>
              <w:rPr>
                <w:rFonts w:ascii="Times New Roman" w:eastAsia="Times New Roman" w:hAnsi="Times New Roman"/>
              </w:rPr>
            </w:pPr>
          </w:p>
        </w:tc>
      </w:tr>
      <w:tr w:rsidR="00D22ED7" w:rsidRPr="00340ADE" w14:paraId="405BDF07" w14:textId="77777777" w:rsidTr="006469F6">
        <w:tc>
          <w:tcPr>
            <w:tcW w:w="601" w:type="dxa"/>
            <w:tcMar>
              <w:top w:w="28" w:type="dxa"/>
              <w:left w:w="57" w:type="dxa"/>
              <w:bottom w:w="28" w:type="dxa"/>
              <w:right w:w="57" w:type="dxa"/>
            </w:tcMar>
          </w:tcPr>
          <w:p w14:paraId="0B16DDB2" w14:textId="666842B9" w:rsidR="00D22ED7" w:rsidRPr="00340ADE" w:rsidRDefault="00D22ED7" w:rsidP="00D22ED7">
            <w:pPr>
              <w:overflowPunct w:val="0"/>
              <w:autoSpaceDE w:val="0"/>
              <w:autoSpaceDN w:val="0"/>
              <w:adjustRightInd w:val="0"/>
              <w:spacing w:after="0" w:line="240" w:lineRule="auto"/>
              <w:jc w:val="center"/>
              <w:rPr>
                <w:rFonts w:ascii="Times New Roman" w:eastAsia="Times New Roman" w:hAnsi="Times New Roman"/>
                <w:bCs/>
              </w:rPr>
            </w:pPr>
            <w:r w:rsidRPr="00340ADE">
              <w:rPr>
                <w:rFonts w:ascii="Times New Roman" w:eastAsia="Times New Roman" w:hAnsi="Times New Roman"/>
                <w:bCs/>
              </w:rPr>
              <w:t>3</w:t>
            </w:r>
          </w:p>
        </w:tc>
        <w:tc>
          <w:tcPr>
            <w:tcW w:w="6464" w:type="dxa"/>
            <w:tcMar>
              <w:top w:w="28" w:type="dxa"/>
              <w:left w:w="57" w:type="dxa"/>
              <w:bottom w:w="28" w:type="dxa"/>
              <w:right w:w="57" w:type="dxa"/>
            </w:tcMar>
            <w:vAlign w:val="bottom"/>
          </w:tcPr>
          <w:p w14:paraId="0743A46C" w14:textId="380A3DE0" w:rsidR="00D22ED7" w:rsidRPr="00340ADE" w:rsidRDefault="00D22ED7" w:rsidP="00D22ED7">
            <w:pPr>
              <w:overflowPunct w:val="0"/>
              <w:autoSpaceDE w:val="0"/>
              <w:autoSpaceDN w:val="0"/>
              <w:adjustRightInd w:val="0"/>
              <w:spacing w:after="0" w:line="240" w:lineRule="auto"/>
              <w:jc w:val="both"/>
              <w:rPr>
                <w:rFonts w:ascii="Times New Roman" w:eastAsia="Times New Roman" w:hAnsi="Times New Roman"/>
              </w:rPr>
            </w:pPr>
            <w:r>
              <w:rPr>
                <w:rFonts w:ascii="Times New Roman" w:eastAsia="Times New Roman" w:hAnsi="Times New Roman"/>
              </w:rPr>
              <w:t>Naujo</w:t>
            </w:r>
            <w:r w:rsidR="00C05FDC">
              <w:rPr>
                <w:rFonts w:ascii="Times New Roman" w:eastAsia="Times New Roman" w:hAnsi="Times New Roman"/>
              </w:rPr>
              <w:t xml:space="preserve">s </w:t>
            </w:r>
            <w:r>
              <w:rPr>
                <w:rFonts w:ascii="Times New Roman" w:eastAsia="Times New Roman" w:hAnsi="Times New Roman"/>
              </w:rPr>
              <w:t>lift</w:t>
            </w:r>
            <w:r w:rsidR="00C05FDC">
              <w:rPr>
                <w:rFonts w:ascii="Times New Roman" w:eastAsia="Times New Roman" w:hAnsi="Times New Roman"/>
              </w:rPr>
              <w:t>as</w:t>
            </w:r>
          </w:p>
        </w:tc>
        <w:tc>
          <w:tcPr>
            <w:tcW w:w="1724" w:type="dxa"/>
            <w:tcMar>
              <w:top w:w="28" w:type="dxa"/>
              <w:left w:w="57" w:type="dxa"/>
              <w:bottom w:w="28" w:type="dxa"/>
              <w:right w:w="57" w:type="dxa"/>
            </w:tcMar>
          </w:tcPr>
          <w:p w14:paraId="490783E6" w14:textId="77777777" w:rsidR="00D22ED7" w:rsidRPr="00340ADE" w:rsidRDefault="00D22ED7" w:rsidP="00D22ED7">
            <w:pPr>
              <w:shd w:val="clear" w:color="auto" w:fill="FFFFFF"/>
              <w:overflowPunct w:val="0"/>
              <w:autoSpaceDE w:val="0"/>
              <w:autoSpaceDN w:val="0"/>
              <w:adjustRightInd w:val="0"/>
              <w:spacing w:after="0" w:line="240" w:lineRule="auto"/>
              <w:jc w:val="center"/>
              <w:rPr>
                <w:rFonts w:ascii="Times New Roman" w:eastAsia="Times New Roman" w:hAnsi="Times New Roman"/>
              </w:rPr>
            </w:pPr>
          </w:p>
        </w:tc>
      </w:tr>
      <w:tr w:rsidR="00D22ED7" w:rsidRPr="00340ADE" w14:paraId="7FBC5122" w14:textId="77777777" w:rsidTr="006469F6">
        <w:tc>
          <w:tcPr>
            <w:tcW w:w="601" w:type="dxa"/>
            <w:tcMar>
              <w:top w:w="28" w:type="dxa"/>
              <w:left w:w="57" w:type="dxa"/>
              <w:bottom w:w="28" w:type="dxa"/>
              <w:right w:w="57" w:type="dxa"/>
            </w:tcMar>
          </w:tcPr>
          <w:p w14:paraId="4871D890" w14:textId="48D4906B" w:rsidR="00D22ED7" w:rsidRPr="00340ADE" w:rsidRDefault="00D22ED7" w:rsidP="00D22ED7">
            <w:pPr>
              <w:overflowPunct w:val="0"/>
              <w:autoSpaceDE w:val="0"/>
              <w:autoSpaceDN w:val="0"/>
              <w:adjustRightInd w:val="0"/>
              <w:spacing w:after="0" w:line="240" w:lineRule="auto"/>
              <w:jc w:val="center"/>
              <w:rPr>
                <w:rFonts w:ascii="Times New Roman" w:eastAsia="Times New Roman" w:hAnsi="Times New Roman"/>
                <w:bCs/>
              </w:rPr>
            </w:pPr>
            <w:r w:rsidRPr="00340ADE">
              <w:rPr>
                <w:rFonts w:ascii="Times New Roman" w:eastAsia="Times New Roman" w:hAnsi="Times New Roman"/>
                <w:bCs/>
              </w:rPr>
              <w:t>4</w:t>
            </w:r>
          </w:p>
        </w:tc>
        <w:tc>
          <w:tcPr>
            <w:tcW w:w="6464" w:type="dxa"/>
            <w:tcMar>
              <w:top w:w="28" w:type="dxa"/>
              <w:left w:w="57" w:type="dxa"/>
              <w:bottom w:w="28" w:type="dxa"/>
              <w:right w:w="57" w:type="dxa"/>
            </w:tcMar>
            <w:vAlign w:val="bottom"/>
          </w:tcPr>
          <w:p w14:paraId="528DE9D2" w14:textId="178FA237" w:rsidR="00D22ED7" w:rsidRPr="00340ADE" w:rsidRDefault="00D22ED7" w:rsidP="00D22ED7">
            <w:pPr>
              <w:overflowPunct w:val="0"/>
              <w:autoSpaceDE w:val="0"/>
              <w:autoSpaceDN w:val="0"/>
              <w:adjustRightInd w:val="0"/>
              <w:spacing w:after="0" w:line="240" w:lineRule="auto"/>
              <w:jc w:val="both"/>
              <w:rPr>
                <w:rFonts w:ascii="Times New Roman" w:eastAsia="Times New Roman" w:hAnsi="Times New Roman"/>
              </w:rPr>
            </w:pPr>
            <w:r>
              <w:rPr>
                <w:rFonts w:ascii="Times New Roman" w:eastAsia="Times New Roman" w:hAnsi="Times New Roman"/>
              </w:rPr>
              <w:t>Esamos l</w:t>
            </w:r>
            <w:r w:rsidRPr="00340ADE">
              <w:rPr>
                <w:rFonts w:ascii="Times New Roman" w:eastAsia="Times New Roman" w:hAnsi="Times New Roman"/>
              </w:rPr>
              <w:t>ifto šachtos korekcijos darbai</w:t>
            </w:r>
            <w:r w:rsidR="001C31DC">
              <w:rPr>
                <w:rFonts w:ascii="Times New Roman" w:eastAsia="Times New Roman" w:hAnsi="Times New Roman"/>
              </w:rPr>
              <w:t xml:space="preserve"> pritaikant naujam liftui</w:t>
            </w:r>
          </w:p>
        </w:tc>
        <w:tc>
          <w:tcPr>
            <w:tcW w:w="1724" w:type="dxa"/>
            <w:tcMar>
              <w:top w:w="28" w:type="dxa"/>
              <w:left w:w="57" w:type="dxa"/>
              <w:bottom w:w="28" w:type="dxa"/>
              <w:right w:w="57" w:type="dxa"/>
            </w:tcMar>
          </w:tcPr>
          <w:p w14:paraId="29501181" w14:textId="77777777" w:rsidR="00D22ED7" w:rsidRPr="00340ADE" w:rsidRDefault="00D22ED7" w:rsidP="00D22ED7">
            <w:pPr>
              <w:shd w:val="clear" w:color="auto" w:fill="FFFFFF"/>
              <w:overflowPunct w:val="0"/>
              <w:autoSpaceDE w:val="0"/>
              <w:autoSpaceDN w:val="0"/>
              <w:adjustRightInd w:val="0"/>
              <w:spacing w:after="0" w:line="240" w:lineRule="auto"/>
              <w:jc w:val="center"/>
              <w:rPr>
                <w:rFonts w:ascii="Times New Roman" w:eastAsia="Times New Roman" w:hAnsi="Times New Roman"/>
              </w:rPr>
            </w:pPr>
          </w:p>
        </w:tc>
      </w:tr>
      <w:tr w:rsidR="00D22ED7" w:rsidRPr="00340ADE" w14:paraId="2A334363" w14:textId="77777777" w:rsidTr="006469F6">
        <w:tc>
          <w:tcPr>
            <w:tcW w:w="601" w:type="dxa"/>
            <w:tcMar>
              <w:top w:w="28" w:type="dxa"/>
              <w:left w:w="57" w:type="dxa"/>
              <w:bottom w:w="28" w:type="dxa"/>
              <w:right w:w="57" w:type="dxa"/>
            </w:tcMar>
          </w:tcPr>
          <w:p w14:paraId="76818C4B" w14:textId="1DB53137" w:rsidR="00D22ED7" w:rsidRPr="00340ADE" w:rsidRDefault="00D22ED7" w:rsidP="00D22ED7">
            <w:pPr>
              <w:overflowPunct w:val="0"/>
              <w:autoSpaceDE w:val="0"/>
              <w:autoSpaceDN w:val="0"/>
              <w:adjustRightInd w:val="0"/>
              <w:spacing w:after="0" w:line="240" w:lineRule="auto"/>
              <w:jc w:val="center"/>
              <w:rPr>
                <w:rFonts w:ascii="Times New Roman" w:eastAsia="Times New Roman" w:hAnsi="Times New Roman"/>
                <w:bCs/>
              </w:rPr>
            </w:pPr>
            <w:r w:rsidRPr="00340ADE">
              <w:rPr>
                <w:rFonts w:ascii="Times New Roman" w:eastAsia="Times New Roman" w:hAnsi="Times New Roman"/>
                <w:bCs/>
              </w:rPr>
              <w:t>5</w:t>
            </w:r>
          </w:p>
        </w:tc>
        <w:tc>
          <w:tcPr>
            <w:tcW w:w="6464" w:type="dxa"/>
            <w:tcMar>
              <w:top w:w="28" w:type="dxa"/>
              <w:left w:w="57" w:type="dxa"/>
              <w:bottom w:w="28" w:type="dxa"/>
              <w:right w:w="57" w:type="dxa"/>
            </w:tcMar>
          </w:tcPr>
          <w:p w14:paraId="62F01EB1" w14:textId="0EADD854" w:rsidR="00D22ED7" w:rsidRPr="00340ADE" w:rsidRDefault="00D22ED7" w:rsidP="00D22ED7">
            <w:pPr>
              <w:overflowPunct w:val="0"/>
              <w:autoSpaceDE w:val="0"/>
              <w:autoSpaceDN w:val="0"/>
              <w:adjustRightInd w:val="0"/>
              <w:spacing w:after="0" w:line="240" w:lineRule="auto"/>
              <w:jc w:val="both"/>
              <w:rPr>
                <w:rFonts w:ascii="Times New Roman" w:eastAsia="Times New Roman" w:hAnsi="Times New Roman"/>
              </w:rPr>
            </w:pPr>
            <w:r>
              <w:rPr>
                <w:rFonts w:ascii="Times New Roman" w:eastAsia="Times New Roman" w:hAnsi="Times New Roman"/>
              </w:rPr>
              <w:t>Naujo l</w:t>
            </w:r>
            <w:r w:rsidRPr="00340ADE">
              <w:rPr>
                <w:rFonts w:ascii="Times New Roman" w:eastAsia="Times New Roman" w:hAnsi="Times New Roman"/>
              </w:rPr>
              <w:t>ifto sumontavimas, angokraščių apskardinimas</w:t>
            </w:r>
          </w:p>
        </w:tc>
        <w:tc>
          <w:tcPr>
            <w:tcW w:w="1724" w:type="dxa"/>
            <w:tcMar>
              <w:top w:w="28" w:type="dxa"/>
              <w:left w:w="57" w:type="dxa"/>
              <w:bottom w:w="28" w:type="dxa"/>
              <w:right w:w="57" w:type="dxa"/>
            </w:tcMar>
          </w:tcPr>
          <w:p w14:paraId="30D65979" w14:textId="77777777" w:rsidR="00D22ED7" w:rsidRPr="00340ADE" w:rsidRDefault="00D22ED7" w:rsidP="00D22ED7">
            <w:pPr>
              <w:shd w:val="clear" w:color="auto" w:fill="FFFFFF"/>
              <w:overflowPunct w:val="0"/>
              <w:autoSpaceDE w:val="0"/>
              <w:autoSpaceDN w:val="0"/>
              <w:adjustRightInd w:val="0"/>
              <w:spacing w:after="0" w:line="240" w:lineRule="auto"/>
              <w:jc w:val="center"/>
              <w:rPr>
                <w:rFonts w:ascii="Times New Roman" w:eastAsia="Times New Roman" w:hAnsi="Times New Roman"/>
              </w:rPr>
            </w:pPr>
          </w:p>
        </w:tc>
      </w:tr>
      <w:tr w:rsidR="00D22ED7" w:rsidRPr="00340ADE" w14:paraId="7451B2AC" w14:textId="77777777" w:rsidTr="006469F6">
        <w:tc>
          <w:tcPr>
            <w:tcW w:w="601" w:type="dxa"/>
            <w:tcMar>
              <w:top w:w="28" w:type="dxa"/>
              <w:left w:w="57" w:type="dxa"/>
              <w:bottom w:w="28" w:type="dxa"/>
              <w:right w:w="57" w:type="dxa"/>
            </w:tcMar>
          </w:tcPr>
          <w:p w14:paraId="02BFCCD5" w14:textId="4B2DC460" w:rsidR="00D22ED7" w:rsidRPr="00340ADE" w:rsidRDefault="00D22ED7" w:rsidP="00D22ED7">
            <w:pPr>
              <w:overflowPunct w:val="0"/>
              <w:autoSpaceDE w:val="0"/>
              <w:autoSpaceDN w:val="0"/>
              <w:adjustRightInd w:val="0"/>
              <w:spacing w:after="0" w:line="240" w:lineRule="auto"/>
              <w:jc w:val="center"/>
              <w:rPr>
                <w:rFonts w:ascii="Times New Roman" w:eastAsia="Times New Roman" w:hAnsi="Times New Roman"/>
                <w:bCs/>
              </w:rPr>
            </w:pPr>
            <w:r>
              <w:rPr>
                <w:rFonts w:ascii="Times New Roman" w:eastAsia="Times New Roman" w:hAnsi="Times New Roman"/>
                <w:bCs/>
              </w:rPr>
              <w:t>6</w:t>
            </w:r>
          </w:p>
        </w:tc>
        <w:tc>
          <w:tcPr>
            <w:tcW w:w="6464" w:type="dxa"/>
            <w:tcMar>
              <w:top w:w="28" w:type="dxa"/>
              <w:left w:w="57" w:type="dxa"/>
              <w:bottom w:w="28" w:type="dxa"/>
              <w:right w:w="57" w:type="dxa"/>
            </w:tcMar>
          </w:tcPr>
          <w:p w14:paraId="1321C74C" w14:textId="3E50B926" w:rsidR="00D22ED7" w:rsidRPr="00340ADE" w:rsidRDefault="00D22ED7" w:rsidP="00D22ED7">
            <w:pPr>
              <w:overflowPunct w:val="0"/>
              <w:autoSpaceDE w:val="0"/>
              <w:autoSpaceDN w:val="0"/>
              <w:adjustRightInd w:val="0"/>
              <w:spacing w:after="0" w:line="240" w:lineRule="auto"/>
              <w:jc w:val="both"/>
              <w:rPr>
                <w:rFonts w:ascii="Times New Roman" w:eastAsia="Times New Roman" w:hAnsi="Times New Roman"/>
              </w:rPr>
            </w:pPr>
            <w:r>
              <w:rPr>
                <w:rFonts w:ascii="Times New Roman" w:eastAsia="Times New Roman" w:hAnsi="Times New Roman"/>
              </w:rPr>
              <w:t>Naujo l</w:t>
            </w:r>
            <w:r w:rsidRPr="00340ADE">
              <w:rPr>
                <w:rFonts w:ascii="Times New Roman" w:eastAsia="Times New Roman" w:hAnsi="Times New Roman"/>
              </w:rPr>
              <w:t xml:space="preserve">ifto   paleidimo - derinimo darbai, </w:t>
            </w:r>
            <w:r w:rsidRPr="00340ADE">
              <w:rPr>
                <w:rFonts w:ascii="Times New Roman" w:eastAsia="Times New Roman" w:hAnsi="Times New Roman"/>
                <w:spacing w:val="-2"/>
              </w:rPr>
              <w:t>atitikties vertinimo procedūra</w:t>
            </w:r>
          </w:p>
        </w:tc>
        <w:tc>
          <w:tcPr>
            <w:tcW w:w="1724" w:type="dxa"/>
            <w:tcMar>
              <w:top w:w="28" w:type="dxa"/>
              <w:left w:w="57" w:type="dxa"/>
              <w:bottom w:w="28" w:type="dxa"/>
              <w:right w:w="57" w:type="dxa"/>
            </w:tcMar>
          </w:tcPr>
          <w:p w14:paraId="11E75FC5" w14:textId="77777777" w:rsidR="00D22ED7" w:rsidRPr="00340ADE" w:rsidRDefault="00D22ED7" w:rsidP="00D22ED7">
            <w:pPr>
              <w:shd w:val="clear" w:color="auto" w:fill="FFFFFF"/>
              <w:overflowPunct w:val="0"/>
              <w:autoSpaceDE w:val="0"/>
              <w:autoSpaceDN w:val="0"/>
              <w:adjustRightInd w:val="0"/>
              <w:spacing w:after="0" w:line="240" w:lineRule="auto"/>
              <w:jc w:val="center"/>
              <w:rPr>
                <w:rFonts w:ascii="Times New Roman" w:eastAsia="Times New Roman" w:hAnsi="Times New Roman"/>
              </w:rPr>
            </w:pPr>
          </w:p>
        </w:tc>
      </w:tr>
      <w:tr w:rsidR="00D22ED7" w:rsidRPr="00340ADE" w14:paraId="283082C3" w14:textId="77777777" w:rsidTr="006469F6">
        <w:tc>
          <w:tcPr>
            <w:tcW w:w="601" w:type="dxa"/>
            <w:tcMar>
              <w:top w:w="28" w:type="dxa"/>
              <w:left w:w="57" w:type="dxa"/>
              <w:bottom w:w="28" w:type="dxa"/>
              <w:right w:w="57" w:type="dxa"/>
            </w:tcMar>
          </w:tcPr>
          <w:p w14:paraId="5E74689A" w14:textId="77777777" w:rsidR="00D22ED7" w:rsidRPr="00340ADE" w:rsidRDefault="00D22ED7" w:rsidP="00D22ED7">
            <w:pPr>
              <w:shd w:val="clear" w:color="auto" w:fill="FFFFFF"/>
              <w:overflowPunct w:val="0"/>
              <w:autoSpaceDE w:val="0"/>
              <w:autoSpaceDN w:val="0"/>
              <w:adjustRightInd w:val="0"/>
              <w:spacing w:after="0" w:line="240" w:lineRule="auto"/>
              <w:ind w:left="113"/>
              <w:jc w:val="center"/>
              <w:rPr>
                <w:rFonts w:ascii="Times New Roman" w:eastAsia="Times New Roman" w:hAnsi="Times New Roman"/>
                <w:bCs/>
              </w:rPr>
            </w:pPr>
          </w:p>
        </w:tc>
        <w:tc>
          <w:tcPr>
            <w:tcW w:w="6464" w:type="dxa"/>
            <w:tcMar>
              <w:top w:w="28" w:type="dxa"/>
              <w:left w:w="57" w:type="dxa"/>
              <w:bottom w:w="28" w:type="dxa"/>
              <w:right w:w="57" w:type="dxa"/>
            </w:tcMar>
          </w:tcPr>
          <w:p w14:paraId="32DDC213" w14:textId="77777777" w:rsidR="00D22ED7" w:rsidRPr="00340ADE" w:rsidRDefault="00D22ED7" w:rsidP="00D22ED7">
            <w:pPr>
              <w:overflowPunct w:val="0"/>
              <w:autoSpaceDE w:val="0"/>
              <w:autoSpaceDN w:val="0"/>
              <w:adjustRightInd w:val="0"/>
              <w:spacing w:after="0" w:line="240" w:lineRule="auto"/>
              <w:jc w:val="both"/>
              <w:rPr>
                <w:rFonts w:ascii="Times New Roman" w:eastAsia="Times New Roman" w:hAnsi="Times New Roman"/>
              </w:rPr>
            </w:pPr>
            <w:r w:rsidRPr="00340ADE">
              <w:rPr>
                <w:rFonts w:ascii="Times New Roman" w:eastAsia="Times New Roman" w:hAnsi="Times New Roman"/>
                <w:b/>
              </w:rPr>
              <w:t>Iš viso</w:t>
            </w:r>
            <w:r w:rsidRPr="00340ADE">
              <w:rPr>
                <w:rFonts w:ascii="Times New Roman" w:eastAsia="Times New Roman" w:hAnsi="Times New Roman"/>
              </w:rPr>
              <w:t xml:space="preserve"> (</w:t>
            </w:r>
            <w:r w:rsidRPr="00340ADE">
              <w:rPr>
                <w:rFonts w:ascii="Times New Roman" w:eastAsia="Times New Roman" w:hAnsi="Times New Roman"/>
                <w:i/>
              </w:rPr>
              <w:t>be PVM</w:t>
            </w:r>
            <w:r w:rsidRPr="00340ADE">
              <w:rPr>
                <w:rFonts w:ascii="Times New Roman" w:eastAsia="Times New Roman" w:hAnsi="Times New Roman"/>
              </w:rPr>
              <w:t>), Eur</w:t>
            </w:r>
          </w:p>
        </w:tc>
        <w:tc>
          <w:tcPr>
            <w:tcW w:w="1724" w:type="dxa"/>
            <w:tcMar>
              <w:top w:w="28" w:type="dxa"/>
              <w:left w:w="57" w:type="dxa"/>
              <w:bottom w:w="28" w:type="dxa"/>
              <w:right w:w="57" w:type="dxa"/>
            </w:tcMar>
          </w:tcPr>
          <w:p w14:paraId="006B1C7C" w14:textId="77777777" w:rsidR="00D22ED7" w:rsidRPr="00340ADE" w:rsidRDefault="00D22ED7" w:rsidP="00D22ED7">
            <w:pPr>
              <w:shd w:val="clear" w:color="auto" w:fill="FFFFFF"/>
              <w:overflowPunct w:val="0"/>
              <w:autoSpaceDE w:val="0"/>
              <w:autoSpaceDN w:val="0"/>
              <w:adjustRightInd w:val="0"/>
              <w:spacing w:after="0" w:line="240" w:lineRule="auto"/>
              <w:jc w:val="center"/>
              <w:rPr>
                <w:rFonts w:ascii="Times New Roman" w:eastAsia="Times New Roman" w:hAnsi="Times New Roman"/>
              </w:rPr>
            </w:pPr>
          </w:p>
        </w:tc>
      </w:tr>
      <w:tr w:rsidR="00D22ED7" w:rsidRPr="00340ADE" w14:paraId="5D1F205B" w14:textId="77777777" w:rsidTr="006469F6">
        <w:tc>
          <w:tcPr>
            <w:tcW w:w="601" w:type="dxa"/>
            <w:tcMar>
              <w:top w:w="28" w:type="dxa"/>
              <w:left w:w="57" w:type="dxa"/>
              <w:bottom w:w="28" w:type="dxa"/>
              <w:right w:w="57" w:type="dxa"/>
            </w:tcMar>
          </w:tcPr>
          <w:p w14:paraId="681531C7" w14:textId="77777777" w:rsidR="00D22ED7" w:rsidRPr="00340ADE" w:rsidRDefault="00D22ED7" w:rsidP="00D22ED7">
            <w:pPr>
              <w:shd w:val="clear" w:color="auto" w:fill="FFFFFF"/>
              <w:overflowPunct w:val="0"/>
              <w:autoSpaceDE w:val="0"/>
              <w:autoSpaceDN w:val="0"/>
              <w:adjustRightInd w:val="0"/>
              <w:spacing w:after="0" w:line="240" w:lineRule="auto"/>
              <w:ind w:left="113"/>
              <w:jc w:val="center"/>
              <w:rPr>
                <w:rFonts w:ascii="Times New Roman" w:eastAsia="Times New Roman" w:hAnsi="Times New Roman"/>
                <w:bCs/>
              </w:rPr>
            </w:pPr>
          </w:p>
        </w:tc>
        <w:tc>
          <w:tcPr>
            <w:tcW w:w="6464" w:type="dxa"/>
            <w:tcMar>
              <w:top w:w="28" w:type="dxa"/>
              <w:left w:w="57" w:type="dxa"/>
              <w:bottom w:w="28" w:type="dxa"/>
              <w:right w:w="57" w:type="dxa"/>
            </w:tcMar>
          </w:tcPr>
          <w:p w14:paraId="10239AD1" w14:textId="238C9463" w:rsidR="00D22ED7" w:rsidRPr="00340ADE" w:rsidRDefault="00D22ED7" w:rsidP="00D22ED7">
            <w:pPr>
              <w:overflowPunct w:val="0"/>
              <w:autoSpaceDE w:val="0"/>
              <w:autoSpaceDN w:val="0"/>
              <w:adjustRightInd w:val="0"/>
              <w:spacing w:after="0" w:line="240" w:lineRule="auto"/>
              <w:jc w:val="both"/>
              <w:rPr>
                <w:rFonts w:ascii="Times New Roman" w:eastAsia="Times New Roman" w:hAnsi="Times New Roman"/>
              </w:rPr>
            </w:pPr>
            <w:r w:rsidRPr="00340ADE">
              <w:rPr>
                <w:rFonts w:ascii="Times New Roman" w:eastAsia="Times New Roman" w:hAnsi="Times New Roman"/>
                <w:b/>
              </w:rPr>
              <w:t>PVM</w:t>
            </w:r>
            <w:r w:rsidRPr="00340ADE">
              <w:rPr>
                <w:rFonts w:ascii="Times New Roman" w:eastAsia="Times New Roman" w:hAnsi="Times New Roman"/>
              </w:rPr>
              <w:t xml:space="preserve"> (</w:t>
            </w:r>
            <w:r w:rsidR="00C4698B">
              <w:rPr>
                <w:rFonts w:ascii="Times New Roman" w:eastAsia="Times New Roman" w:hAnsi="Times New Roman"/>
              </w:rPr>
              <w:t>21</w:t>
            </w:r>
            <w:r w:rsidRPr="00340ADE">
              <w:rPr>
                <w:rFonts w:ascii="Times New Roman" w:eastAsia="Times New Roman" w:hAnsi="Times New Roman"/>
              </w:rPr>
              <w:t xml:space="preserve"> %), Eur</w:t>
            </w:r>
          </w:p>
        </w:tc>
        <w:tc>
          <w:tcPr>
            <w:tcW w:w="1724" w:type="dxa"/>
            <w:tcMar>
              <w:top w:w="28" w:type="dxa"/>
              <w:left w:w="57" w:type="dxa"/>
              <w:bottom w:w="28" w:type="dxa"/>
              <w:right w:w="57" w:type="dxa"/>
            </w:tcMar>
          </w:tcPr>
          <w:p w14:paraId="40F6F4EE" w14:textId="77777777" w:rsidR="00D22ED7" w:rsidRPr="00340ADE" w:rsidRDefault="00D22ED7" w:rsidP="00D22ED7">
            <w:pPr>
              <w:shd w:val="clear" w:color="auto" w:fill="FFFFFF"/>
              <w:overflowPunct w:val="0"/>
              <w:autoSpaceDE w:val="0"/>
              <w:autoSpaceDN w:val="0"/>
              <w:adjustRightInd w:val="0"/>
              <w:spacing w:after="0" w:line="240" w:lineRule="auto"/>
              <w:jc w:val="center"/>
              <w:rPr>
                <w:rFonts w:ascii="Times New Roman" w:eastAsia="Times New Roman" w:hAnsi="Times New Roman"/>
              </w:rPr>
            </w:pPr>
          </w:p>
        </w:tc>
      </w:tr>
      <w:tr w:rsidR="00D22ED7" w:rsidRPr="00340ADE" w14:paraId="59820372" w14:textId="77777777" w:rsidTr="006469F6">
        <w:tc>
          <w:tcPr>
            <w:tcW w:w="601" w:type="dxa"/>
            <w:tcMar>
              <w:top w:w="28" w:type="dxa"/>
              <w:left w:w="57" w:type="dxa"/>
              <w:bottom w:w="28" w:type="dxa"/>
              <w:right w:w="57" w:type="dxa"/>
            </w:tcMar>
          </w:tcPr>
          <w:p w14:paraId="0E29315B" w14:textId="77777777" w:rsidR="00D22ED7" w:rsidRPr="00340ADE" w:rsidRDefault="00D22ED7" w:rsidP="00D22ED7">
            <w:pPr>
              <w:shd w:val="clear" w:color="auto" w:fill="FFFFFF"/>
              <w:overflowPunct w:val="0"/>
              <w:autoSpaceDE w:val="0"/>
              <w:autoSpaceDN w:val="0"/>
              <w:adjustRightInd w:val="0"/>
              <w:spacing w:after="0" w:line="240" w:lineRule="auto"/>
              <w:ind w:left="113"/>
              <w:jc w:val="center"/>
              <w:rPr>
                <w:rFonts w:ascii="Times New Roman" w:eastAsia="Times New Roman" w:hAnsi="Times New Roman"/>
                <w:bCs/>
              </w:rPr>
            </w:pPr>
          </w:p>
        </w:tc>
        <w:tc>
          <w:tcPr>
            <w:tcW w:w="6464" w:type="dxa"/>
            <w:tcMar>
              <w:top w:w="28" w:type="dxa"/>
              <w:left w:w="57" w:type="dxa"/>
              <w:bottom w:w="28" w:type="dxa"/>
              <w:right w:w="57" w:type="dxa"/>
            </w:tcMar>
          </w:tcPr>
          <w:p w14:paraId="5D5731EB" w14:textId="77777777" w:rsidR="00D22ED7" w:rsidRPr="00340ADE" w:rsidRDefault="00D22ED7" w:rsidP="00D22ED7">
            <w:pPr>
              <w:overflowPunct w:val="0"/>
              <w:autoSpaceDE w:val="0"/>
              <w:autoSpaceDN w:val="0"/>
              <w:adjustRightInd w:val="0"/>
              <w:spacing w:after="0" w:line="240" w:lineRule="auto"/>
              <w:jc w:val="both"/>
              <w:rPr>
                <w:rFonts w:ascii="Times New Roman" w:eastAsia="Times New Roman" w:hAnsi="Times New Roman"/>
              </w:rPr>
            </w:pPr>
            <w:r w:rsidRPr="00340ADE">
              <w:rPr>
                <w:rFonts w:ascii="Times New Roman" w:eastAsia="Times New Roman" w:hAnsi="Times New Roman"/>
                <w:b/>
              </w:rPr>
              <w:t>Iš viso</w:t>
            </w:r>
            <w:r w:rsidRPr="00340ADE">
              <w:rPr>
                <w:rFonts w:ascii="Times New Roman" w:eastAsia="Times New Roman" w:hAnsi="Times New Roman"/>
              </w:rPr>
              <w:t xml:space="preserve"> (</w:t>
            </w:r>
            <w:r w:rsidRPr="00340ADE">
              <w:rPr>
                <w:rFonts w:ascii="Times New Roman" w:eastAsia="Times New Roman" w:hAnsi="Times New Roman"/>
                <w:i/>
              </w:rPr>
              <w:t>su PVM</w:t>
            </w:r>
            <w:r w:rsidRPr="00340ADE">
              <w:rPr>
                <w:rFonts w:ascii="Times New Roman" w:eastAsia="Times New Roman" w:hAnsi="Times New Roman"/>
              </w:rPr>
              <w:t>), Eur</w:t>
            </w:r>
          </w:p>
        </w:tc>
        <w:tc>
          <w:tcPr>
            <w:tcW w:w="1724" w:type="dxa"/>
            <w:tcMar>
              <w:top w:w="28" w:type="dxa"/>
              <w:left w:w="57" w:type="dxa"/>
              <w:bottom w:w="28" w:type="dxa"/>
              <w:right w:w="57" w:type="dxa"/>
            </w:tcMar>
          </w:tcPr>
          <w:p w14:paraId="7522F79C" w14:textId="77777777" w:rsidR="00D22ED7" w:rsidRPr="00340ADE" w:rsidRDefault="00D22ED7" w:rsidP="00D22ED7">
            <w:pPr>
              <w:shd w:val="clear" w:color="auto" w:fill="FFFFFF"/>
              <w:overflowPunct w:val="0"/>
              <w:autoSpaceDE w:val="0"/>
              <w:autoSpaceDN w:val="0"/>
              <w:adjustRightInd w:val="0"/>
              <w:spacing w:after="0" w:line="240" w:lineRule="auto"/>
              <w:jc w:val="center"/>
              <w:rPr>
                <w:rFonts w:ascii="Times New Roman" w:eastAsia="Times New Roman" w:hAnsi="Times New Roman"/>
                <w:b/>
              </w:rPr>
            </w:pPr>
          </w:p>
        </w:tc>
      </w:tr>
    </w:tbl>
    <w:p w14:paraId="6BCB1C48" w14:textId="77777777" w:rsidR="002C585E" w:rsidRPr="00340ADE" w:rsidRDefault="002C585E" w:rsidP="002C585E">
      <w:pPr>
        <w:tabs>
          <w:tab w:val="left" w:pos="709"/>
        </w:tabs>
        <w:suppressAutoHyphens/>
        <w:autoSpaceDN w:val="0"/>
        <w:spacing w:after="0" w:line="240" w:lineRule="auto"/>
        <w:ind w:left="1134"/>
        <w:jc w:val="both"/>
        <w:rPr>
          <w:rFonts w:ascii="Times New Roman" w:hAnsi="Times New Roman"/>
        </w:rPr>
      </w:pPr>
    </w:p>
    <w:tbl>
      <w:tblPr>
        <w:tblStyle w:val="Lentelstinklelis"/>
        <w:tblW w:w="0" w:type="auto"/>
        <w:tblInd w:w="137" w:type="dxa"/>
        <w:tblLook w:val="04A0" w:firstRow="1" w:lastRow="0" w:firstColumn="1" w:lastColumn="0" w:noHBand="0" w:noVBand="1"/>
      </w:tblPr>
      <w:tblGrid>
        <w:gridCol w:w="5282"/>
        <w:gridCol w:w="4209"/>
      </w:tblGrid>
      <w:tr w:rsidR="0054435E" w:rsidRPr="00340ADE" w14:paraId="04A0801B" w14:textId="77777777" w:rsidTr="0054435E">
        <w:tc>
          <w:tcPr>
            <w:tcW w:w="5282" w:type="dxa"/>
          </w:tcPr>
          <w:p w14:paraId="4DD289E3" w14:textId="20A55A23" w:rsidR="0054435E" w:rsidRPr="00340ADE" w:rsidRDefault="0054435E" w:rsidP="0054435E">
            <w:pPr>
              <w:overflowPunct w:val="0"/>
              <w:autoSpaceDE w:val="0"/>
              <w:autoSpaceDN w:val="0"/>
              <w:adjustRightInd w:val="0"/>
              <w:jc w:val="both"/>
              <w:rPr>
                <w:rFonts w:ascii="Times New Roman" w:eastAsia="Times New Roman" w:hAnsi="Times New Roman"/>
                <w:b/>
              </w:rPr>
            </w:pPr>
            <w:r w:rsidRPr="00340ADE">
              <w:rPr>
                <w:rFonts w:ascii="Times New Roman" w:eastAsia="Times New Roman" w:hAnsi="Times New Roman"/>
                <w:b/>
              </w:rPr>
              <w:t>Užsakovas</w:t>
            </w:r>
          </w:p>
          <w:p w14:paraId="2100B1EB" w14:textId="77777777" w:rsidR="0054435E" w:rsidRPr="00340ADE" w:rsidRDefault="0054435E" w:rsidP="0054435E">
            <w:pPr>
              <w:overflowPunct w:val="0"/>
              <w:autoSpaceDE w:val="0"/>
              <w:autoSpaceDN w:val="0"/>
              <w:adjustRightInd w:val="0"/>
              <w:rPr>
                <w:rFonts w:ascii="Times New Roman" w:eastAsia="Times New Roman" w:hAnsi="Times New Roman"/>
                <w:b/>
                <w:lang w:eastAsia="lt-LT"/>
              </w:rPr>
            </w:pPr>
            <w:r w:rsidRPr="00340ADE">
              <w:rPr>
                <w:rFonts w:ascii="Times New Roman" w:eastAsia="Times New Roman" w:hAnsi="Times New Roman"/>
                <w:b/>
                <w:lang w:eastAsia="lt-LT"/>
              </w:rPr>
              <w:t xml:space="preserve">Viešoji įstaiga Abromiškių reabilitacijos ligoninė </w:t>
            </w:r>
          </w:p>
          <w:p w14:paraId="0E9938D9" w14:textId="77777777" w:rsidR="0054435E" w:rsidRPr="00340ADE" w:rsidRDefault="0054435E" w:rsidP="0054435E">
            <w:pPr>
              <w:overflowPunct w:val="0"/>
              <w:autoSpaceDE w:val="0"/>
              <w:autoSpaceDN w:val="0"/>
              <w:adjustRightInd w:val="0"/>
              <w:rPr>
                <w:rFonts w:ascii="Times New Roman" w:eastAsia="Times New Roman" w:hAnsi="Times New Roman"/>
                <w:b/>
                <w:lang w:eastAsia="lt-LT"/>
              </w:rPr>
            </w:pPr>
          </w:p>
          <w:p w14:paraId="0FD97D16" w14:textId="77777777" w:rsidR="0054435E" w:rsidRPr="00340ADE" w:rsidRDefault="0054435E" w:rsidP="0054435E">
            <w:pPr>
              <w:overflowPunct w:val="0"/>
              <w:autoSpaceDE w:val="0"/>
              <w:autoSpaceDN w:val="0"/>
              <w:adjustRightInd w:val="0"/>
              <w:rPr>
                <w:rFonts w:ascii="Times New Roman" w:eastAsia="Times New Roman" w:hAnsi="Times New Roman"/>
                <w:b/>
                <w:lang w:eastAsia="lt-LT"/>
              </w:rPr>
            </w:pPr>
          </w:p>
          <w:p w14:paraId="2DF726DD" w14:textId="77777777" w:rsidR="0054435E" w:rsidRPr="00340ADE" w:rsidRDefault="0054435E" w:rsidP="0054435E">
            <w:pPr>
              <w:overflowPunct w:val="0"/>
              <w:autoSpaceDE w:val="0"/>
              <w:autoSpaceDN w:val="0"/>
              <w:adjustRightInd w:val="0"/>
              <w:jc w:val="both"/>
              <w:rPr>
                <w:rFonts w:ascii="Times New Roman" w:eastAsia="Times New Roman" w:hAnsi="Times New Roman"/>
              </w:rPr>
            </w:pPr>
            <w:r w:rsidRPr="00340ADE">
              <w:rPr>
                <w:rFonts w:ascii="Times New Roman" w:eastAsia="Times New Roman" w:hAnsi="Times New Roman"/>
              </w:rPr>
              <w:t>Direktorius</w:t>
            </w:r>
          </w:p>
          <w:p w14:paraId="7D9AC6B8" w14:textId="77777777" w:rsidR="0054435E" w:rsidRPr="00340ADE" w:rsidRDefault="0054435E" w:rsidP="0054435E">
            <w:pPr>
              <w:overflowPunct w:val="0"/>
              <w:autoSpaceDE w:val="0"/>
              <w:autoSpaceDN w:val="0"/>
              <w:adjustRightInd w:val="0"/>
              <w:jc w:val="both"/>
              <w:rPr>
                <w:rFonts w:ascii="Times New Roman" w:eastAsia="Times New Roman" w:hAnsi="Times New Roman"/>
              </w:rPr>
            </w:pPr>
            <w:r w:rsidRPr="00340ADE">
              <w:rPr>
                <w:rFonts w:ascii="Times New Roman" w:eastAsia="Times New Roman" w:hAnsi="Times New Roman"/>
              </w:rPr>
              <w:t xml:space="preserve">Vitalijus </w:t>
            </w:r>
            <w:proofErr w:type="spellStart"/>
            <w:r w:rsidRPr="00340ADE">
              <w:rPr>
                <w:rFonts w:ascii="Times New Roman" w:eastAsia="Times New Roman" w:hAnsi="Times New Roman"/>
              </w:rPr>
              <w:t>Glamba</w:t>
            </w:r>
            <w:proofErr w:type="spellEnd"/>
          </w:p>
          <w:p w14:paraId="0BF4D8C4" w14:textId="77777777" w:rsidR="0054435E" w:rsidRPr="00340ADE" w:rsidRDefault="0054435E" w:rsidP="002C585E">
            <w:pPr>
              <w:tabs>
                <w:tab w:val="left" w:pos="709"/>
              </w:tabs>
              <w:suppressAutoHyphens/>
              <w:autoSpaceDN w:val="0"/>
              <w:jc w:val="both"/>
              <w:rPr>
                <w:rFonts w:ascii="Times New Roman" w:hAnsi="Times New Roman"/>
              </w:rPr>
            </w:pPr>
          </w:p>
        </w:tc>
        <w:tc>
          <w:tcPr>
            <w:tcW w:w="4209" w:type="dxa"/>
          </w:tcPr>
          <w:p w14:paraId="41022742" w14:textId="77777777" w:rsidR="0054435E" w:rsidRPr="00340ADE" w:rsidRDefault="0054435E" w:rsidP="0054435E">
            <w:pPr>
              <w:jc w:val="both"/>
              <w:rPr>
                <w:rFonts w:ascii="Times New Roman" w:hAnsi="Times New Roman"/>
                <w:b/>
                <w:bCs/>
              </w:rPr>
            </w:pPr>
            <w:r w:rsidRPr="00340ADE">
              <w:rPr>
                <w:rFonts w:ascii="Times New Roman" w:hAnsi="Times New Roman"/>
                <w:b/>
                <w:bCs/>
              </w:rPr>
              <w:t>Tiekėjas</w:t>
            </w:r>
          </w:p>
          <w:p w14:paraId="4B2C7C11" w14:textId="77777777" w:rsidR="0054435E" w:rsidRPr="00340ADE" w:rsidRDefault="0054435E" w:rsidP="002C585E">
            <w:pPr>
              <w:tabs>
                <w:tab w:val="left" w:pos="709"/>
              </w:tabs>
              <w:suppressAutoHyphens/>
              <w:autoSpaceDN w:val="0"/>
              <w:jc w:val="both"/>
              <w:rPr>
                <w:rFonts w:ascii="Times New Roman" w:hAnsi="Times New Roman"/>
              </w:rPr>
            </w:pPr>
          </w:p>
        </w:tc>
      </w:tr>
    </w:tbl>
    <w:p w14:paraId="17DA2D26" w14:textId="77777777" w:rsidR="00C946E4" w:rsidRPr="00340ADE" w:rsidRDefault="0054435E" w:rsidP="002C585E">
      <w:pPr>
        <w:tabs>
          <w:tab w:val="left" w:pos="709"/>
        </w:tabs>
        <w:suppressAutoHyphens/>
        <w:autoSpaceDN w:val="0"/>
        <w:spacing w:after="0" w:line="240" w:lineRule="auto"/>
        <w:ind w:left="1134"/>
        <w:jc w:val="both"/>
        <w:rPr>
          <w:rFonts w:ascii="Times New Roman" w:hAnsi="Times New Roman"/>
        </w:rPr>
      </w:pPr>
      <w:r w:rsidRPr="00340ADE">
        <w:rPr>
          <w:rFonts w:ascii="Times New Roman" w:hAnsi="Times New Roman"/>
        </w:rPr>
        <w:t xml:space="preserve">          </w:t>
      </w:r>
    </w:p>
    <w:p w14:paraId="6A59E5D5" w14:textId="77777777" w:rsidR="002C585E" w:rsidRPr="00901A8A" w:rsidRDefault="002C585E" w:rsidP="002C585E">
      <w:pPr>
        <w:tabs>
          <w:tab w:val="left" w:pos="709"/>
        </w:tabs>
        <w:suppressAutoHyphens/>
        <w:autoSpaceDN w:val="0"/>
        <w:spacing w:after="0" w:line="240" w:lineRule="auto"/>
        <w:jc w:val="both"/>
        <w:rPr>
          <w:rFonts w:ascii="Times New Roman" w:hAnsi="Times New Roman"/>
          <w:sz w:val="24"/>
          <w:szCs w:val="24"/>
        </w:rPr>
        <w:sectPr w:rsidR="002C585E" w:rsidRPr="00901A8A" w:rsidSect="006469F6">
          <w:pgSz w:w="11906" w:h="16838"/>
          <w:pgMar w:top="992" w:right="567" w:bottom="1134" w:left="1701" w:header="567" w:footer="567" w:gutter="0"/>
          <w:cols w:space="1296"/>
          <w:titlePg/>
          <w:docGrid w:linePitch="360"/>
        </w:sectPr>
      </w:pPr>
    </w:p>
    <w:p w14:paraId="15D31444" w14:textId="77777777" w:rsidR="002C585E" w:rsidRPr="009C50FE" w:rsidRDefault="002C585E" w:rsidP="002C585E">
      <w:pPr>
        <w:overflowPunct w:val="0"/>
        <w:autoSpaceDE w:val="0"/>
        <w:autoSpaceDN w:val="0"/>
        <w:adjustRightInd w:val="0"/>
        <w:spacing w:after="0" w:line="240" w:lineRule="auto"/>
        <w:jc w:val="right"/>
        <w:rPr>
          <w:rFonts w:ascii="Times New Roman" w:eastAsia="Times New Roman" w:hAnsi="Times New Roman"/>
          <w:sz w:val="23"/>
          <w:szCs w:val="23"/>
        </w:rPr>
      </w:pPr>
      <w:r w:rsidRPr="009C50FE">
        <w:rPr>
          <w:rFonts w:ascii="Times New Roman" w:eastAsia="Times New Roman" w:hAnsi="Times New Roman"/>
          <w:sz w:val="23"/>
          <w:szCs w:val="23"/>
        </w:rPr>
        <w:lastRenderedPageBreak/>
        <w:t>Sutarties Nr. __________</w:t>
      </w:r>
    </w:p>
    <w:p w14:paraId="5DBD4028" w14:textId="77777777" w:rsidR="002C585E" w:rsidRPr="009C50FE" w:rsidRDefault="002C585E" w:rsidP="002C585E">
      <w:pPr>
        <w:overflowPunct w:val="0"/>
        <w:autoSpaceDE w:val="0"/>
        <w:autoSpaceDN w:val="0"/>
        <w:adjustRightInd w:val="0"/>
        <w:spacing w:after="0" w:line="240" w:lineRule="auto"/>
        <w:ind w:left="5184"/>
        <w:jc w:val="center"/>
        <w:rPr>
          <w:rFonts w:ascii="Times New Roman" w:eastAsia="Times New Roman" w:hAnsi="Times New Roman"/>
          <w:sz w:val="23"/>
          <w:szCs w:val="23"/>
        </w:rPr>
      </w:pPr>
      <w:r w:rsidRPr="009C50FE">
        <w:rPr>
          <w:rFonts w:ascii="Times New Roman" w:eastAsia="Times New Roman" w:hAnsi="Times New Roman"/>
          <w:sz w:val="23"/>
          <w:szCs w:val="23"/>
        </w:rPr>
        <w:t xml:space="preserve">             2 Priedas</w:t>
      </w:r>
    </w:p>
    <w:p w14:paraId="40531500" w14:textId="77777777" w:rsidR="002C585E" w:rsidRPr="00EF68D8" w:rsidRDefault="002C585E" w:rsidP="002C585E">
      <w:pPr>
        <w:overflowPunct w:val="0"/>
        <w:autoSpaceDE w:val="0"/>
        <w:autoSpaceDN w:val="0"/>
        <w:adjustRightInd w:val="0"/>
        <w:spacing w:before="120" w:after="0" w:line="240" w:lineRule="auto"/>
        <w:jc w:val="both"/>
        <w:rPr>
          <w:rFonts w:ascii="Times New Roman" w:eastAsia="Times New Roman" w:hAnsi="Times New Roman"/>
          <w:bCs/>
          <w:sz w:val="24"/>
          <w:szCs w:val="24"/>
        </w:rPr>
      </w:pPr>
    </w:p>
    <w:p w14:paraId="4E596C01" w14:textId="77777777" w:rsidR="002C585E" w:rsidRDefault="002C585E" w:rsidP="002C585E">
      <w:pPr>
        <w:overflowPunct w:val="0"/>
        <w:autoSpaceDE w:val="0"/>
        <w:autoSpaceDN w:val="0"/>
        <w:adjustRightInd w:val="0"/>
        <w:spacing w:before="120" w:after="0" w:line="240" w:lineRule="auto"/>
        <w:jc w:val="center"/>
        <w:rPr>
          <w:rFonts w:ascii="Times New Roman" w:eastAsia="Times New Roman" w:hAnsi="Times New Roman"/>
          <w:b/>
          <w:bCs/>
          <w:sz w:val="16"/>
          <w:szCs w:val="16"/>
        </w:rPr>
      </w:pPr>
      <w:r>
        <w:rPr>
          <w:rFonts w:ascii="Times New Roman" w:eastAsia="Times New Roman" w:hAnsi="Times New Roman"/>
          <w:b/>
          <w:sz w:val="24"/>
          <w:szCs w:val="24"/>
        </w:rPr>
        <w:t xml:space="preserve">DARBŲ ATLIKIMO </w:t>
      </w:r>
      <w:r w:rsidRPr="00901A8A">
        <w:rPr>
          <w:rFonts w:ascii="Times New Roman" w:eastAsia="Times New Roman" w:hAnsi="Times New Roman"/>
          <w:b/>
          <w:sz w:val="24"/>
          <w:szCs w:val="24"/>
        </w:rPr>
        <w:t>KALENDORINIS GRAFIKAS</w:t>
      </w:r>
      <w:r w:rsidRPr="00901A8A">
        <w:rPr>
          <w:rFonts w:ascii="Times New Roman" w:eastAsia="Times New Roman" w:hAnsi="Times New Roman"/>
          <w:b/>
          <w:bCs/>
          <w:sz w:val="16"/>
          <w:szCs w:val="16"/>
        </w:rPr>
        <w:t xml:space="preserve"> </w:t>
      </w:r>
    </w:p>
    <w:p w14:paraId="70D29D92" w14:textId="77777777" w:rsidR="00C34840" w:rsidRDefault="00C34840" w:rsidP="002C585E">
      <w:pPr>
        <w:overflowPunct w:val="0"/>
        <w:autoSpaceDE w:val="0"/>
        <w:autoSpaceDN w:val="0"/>
        <w:adjustRightInd w:val="0"/>
        <w:spacing w:before="120" w:after="0" w:line="240" w:lineRule="auto"/>
        <w:jc w:val="center"/>
        <w:rPr>
          <w:rFonts w:ascii="Times New Roman" w:eastAsia="Times New Roman" w:hAnsi="Times New Roman"/>
          <w:b/>
          <w:bCs/>
          <w:sz w:val="16"/>
          <w:szCs w:val="16"/>
        </w:rPr>
      </w:pPr>
    </w:p>
    <w:tbl>
      <w:tblPr>
        <w:tblStyle w:val="Lentelstinklelis"/>
        <w:tblW w:w="0" w:type="auto"/>
        <w:tblLook w:val="04A0" w:firstRow="1" w:lastRow="0" w:firstColumn="1" w:lastColumn="0" w:noHBand="0" w:noVBand="1"/>
      </w:tblPr>
      <w:tblGrid>
        <w:gridCol w:w="838"/>
        <w:gridCol w:w="4402"/>
        <w:gridCol w:w="567"/>
        <w:gridCol w:w="567"/>
        <w:gridCol w:w="567"/>
        <w:gridCol w:w="567"/>
        <w:gridCol w:w="567"/>
        <w:gridCol w:w="709"/>
        <w:gridCol w:w="844"/>
      </w:tblGrid>
      <w:tr w:rsidR="00C34840" w14:paraId="2E0EA0F1" w14:textId="77777777" w:rsidTr="00E74188">
        <w:tc>
          <w:tcPr>
            <w:tcW w:w="838" w:type="dxa"/>
            <w:tcBorders>
              <w:bottom w:val="nil"/>
            </w:tcBorders>
            <w:vAlign w:val="center"/>
          </w:tcPr>
          <w:p w14:paraId="37F53161" w14:textId="109D6003" w:rsidR="00C34840" w:rsidRPr="00DB6EEC" w:rsidRDefault="00C34840" w:rsidP="00C34840">
            <w:pPr>
              <w:overflowPunct w:val="0"/>
              <w:autoSpaceDE w:val="0"/>
              <w:autoSpaceDN w:val="0"/>
              <w:adjustRightInd w:val="0"/>
              <w:spacing w:before="120"/>
              <w:jc w:val="center"/>
              <w:rPr>
                <w:rFonts w:ascii="Times New Roman" w:eastAsia="Times New Roman" w:hAnsi="Times New Roman"/>
                <w:b/>
              </w:rPr>
            </w:pPr>
            <w:r w:rsidRPr="00DB6EEC">
              <w:rPr>
                <w:rFonts w:ascii="Times New Roman" w:eastAsia="Times New Roman" w:hAnsi="Times New Roman"/>
                <w:b/>
                <w:bCs/>
              </w:rPr>
              <w:t>Eil. Nr.</w:t>
            </w:r>
          </w:p>
        </w:tc>
        <w:tc>
          <w:tcPr>
            <w:tcW w:w="4402" w:type="dxa"/>
            <w:tcBorders>
              <w:bottom w:val="nil"/>
            </w:tcBorders>
            <w:vAlign w:val="center"/>
          </w:tcPr>
          <w:p w14:paraId="547419E6" w14:textId="00790FA3" w:rsidR="00C34840" w:rsidRPr="00DB6EEC" w:rsidRDefault="00C34840" w:rsidP="00C34840">
            <w:pPr>
              <w:overflowPunct w:val="0"/>
              <w:autoSpaceDE w:val="0"/>
              <w:autoSpaceDN w:val="0"/>
              <w:adjustRightInd w:val="0"/>
              <w:spacing w:before="120"/>
              <w:jc w:val="center"/>
              <w:rPr>
                <w:rFonts w:ascii="Times New Roman" w:eastAsia="Times New Roman" w:hAnsi="Times New Roman"/>
                <w:b/>
              </w:rPr>
            </w:pPr>
            <w:r w:rsidRPr="00DB6EEC">
              <w:rPr>
                <w:rFonts w:ascii="Times New Roman" w:eastAsia="Times New Roman" w:hAnsi="Times New Roman"/>
                <w:b/>
                <w:bCs/>
              </w:rPr>
              <w:t>Veiklos pavadinimas</w:t>
            </w:r>
          </w:p>
        </w:tc>
        <w:tc>
          <w:tcPr>
            <w:tcW w:w="4388" w:type="dxa"/>
            <w:gridSpan w:val="7"/>
          </w:tcPr>
          <w:p w14:paraId="05126739" w14:textId="1A9E52EA" w:rsidR="00C34840" w:rsidRPr="00DB6EEC" w:rsidRDefault="00C34840" w:rsidP="00C34840">
            <w:pPr>
              <w:overflowPunct w:val="0"/>
              <w:autoSpaceDE w:val="0"/>
              <w:autoSpaceDN w:val="0"/>
              <w:adjustRightInd w:val="0"/>
              <w:spacing w:before="120"/>
              <w:jc w:val="center"/>
              <w:rPr>
                <w:rFonts w:ascii="Times New Roman" w:eastAsia="Times New Roman" w:hAnsi="Times New Roman"/>
                <w:b/>
              </w:rPr>
            </w:pPr>
            <w:r w:rsidRPr="00DB6EEC">
              <w:rPr>
                <w:rFonts w:ascii="Times New Roman" w:eastAsia="Times New Roman" w:hAnsi="Times New Roman"/>
                <w:b/>
              </w:rPr>
              <w:t>Mėnesiai</w:t>
            </w:r>
            <w:r w:rsidR="00E74188" w:rsidRPr="00DB6EEC">
              <w:rPr>
                <w:rFonts w:ascii="Times New Roman" w:eastAsia="Times New Roman" w:hAnsi="Times New Roman"/>
                <w:b/>
              </w:rPr>
              <w:t xml:space="preserve"> (po sutarties pasirašymo dienos)</w:t>
            </w:r>
          </w:p>
        </w:tc>
      </w:tr>
      <w:tr w:rsidR="00FC21CB" w:rsidRPr="00E74188" w14:paraId="00A8EBD4" w14:textId="77777777" w:rsidTr="00E74188">
        <w:tc>
          <w:tcPr>
            <w:tcW w:w="838" w:type="dxa"/>
            <w:tcBorders>
              <w:top w:val="nil"/>
              <w:left w:val="single" w:sz="4" w:space="0" w:color="auto"/>
              <w:bottom w:val="single" w:sz="4" w:space="0" w:color="auto"/>
              <w:right w:val="single" w:sz="4" w:space="0" w:color="auto"/>
            </w:tcBorders>
          </w:tcPr>
          <w:p w14:paraId="509113F3" w14:textId="77777777" w:rsidR="00C34840" w:rsidRPr="00DB6EEC" w:rsidRDefault="00C34840" w:rsidP="00C34840">
            <w:pPr>
              <w:overflowPunct w:val="0"/>
              <w:autoSpaceDE w:val="0"/>
              <w:autoSpaceDN w:val="0"/>
              <w:adjustRightInd w:val="0"/>
              <w:spacing w:before="120"/>
              <w:jc w:val="center"/>
              <w:rPr>
                <w:rFonts w:ascii="Times New Roman" w:eastAsia="Times New Roman" w:hAnsi="Times New Roman"/>
                <w:b/>
              </w:rPr>
            </w:pPr>
          </w:p>
        </w:tc>
        <w:tc>
          <w:tcPr>
            <w:tcW w:w="4402" w:type="dxa"/>
            <w:tcBorders>
              <w:top w:val="nil"/>
              <w:left w:val="single" w:sz="4" w:space="0" w:color="auto"/>
              <w:bottom w:val="single" w:sz="4" w:space="0" w:color="auto"/>
              <w:right w:val="single" w:sz="4" w:space="0" w:color="auto"/>
            </w:tcBorders>
          </w:tcPr>
          <w:p w14:paraId="68B72D83" w14:textId="77777777" w:rsidR="00C34840" w:rsidRPr="00DB6EEC" w:rsidRDefault="00C34840" w:rsidP="00C34840">
            <w:pPr>
              <w:overflowPunct w:val="0"/>
              <w:autoSpaceDE w:val="0"/>
              <w:autoSpaceDN w:val="0"/>
              <w:adjustRightInd w:val="0"/>
              <w:spacing w:before="120"/>
              <w:jc w:val="center"/>
              <w:rPr>
                <w:rFonts w:ascii="Times New Roman" w:eastAsia="Times New Roman" w:hAnsi="Times New Roman"/>
                <w:b/>
              </w:rPr>
            </w:pPr>
          </w:p>
        </w:tc>
        <w:tc>
          <w:tcPr>
            <w:tcW w:w="567" w:type="dxa"/>
            <w:tcBorders>
              <w:left w:val="single" w:sz="4" w:space="0" w:color="auto"/>
            </w:tcBorders>
            <w:vAlign w:val="center"/>
          </w:tcPr>
          <w:p w14:paraId="5659EB6E" w14:textId="481AB6A3" w:rsidR="00C34840" w:rsidRPr="00DB6EEC" w:rsidRDefault="00C34840" w:rsidP="00C34840">
            <w:pPr>
              <w:overflowPunct w:val="0"/>
              <w:autoSpaceDE w:val="0"/>
              <w:autoSpaceDN w:val="0"/>
              <w:adjustRightInd w:val="0"/>
              <w:spacing w:before="120"/>
              <w:jc w:val="center"/>
              <w:rPr>
                <w:rFonts w:ascii="Times New Roman" w:eastAsia="Times New Roman" w:hAnsi="Times New Roman"/>
                <w:b/>
              </w:rPr>
            </w:pPr>
            <w:r w:rsidRPr="00DB6EEC">
              <w:rPr>
                <w:rFonts w:ascii="Times New Roman" w:eastAsia="Times New Roman" w:hAnsi="Times New Roman"/>
                <w:b/>
              </w:rPr>
              <w:t>1</w:t>
            </w:r>
          </w:p>
        </w:tc>
        <w:tc>
          <w:tcPr>
            <w:tcW w:w="567" w:type="dxa"/>
            <w:vAlign w:val="center"/>
          </w:tcPr>
          <w:p w14:paraId="52A9C9EE" w14:textId="43DD5B8A" w:rsidR="00C34840" w:rsidRPr="00DB6EEC" w:rsidRDefault="00C34840" w:rsidP="00C34840">
            <w:pPr>
              <w:overflowPunct w:val="0"/>
              <w:autoSpaceDE w:val="0"/>
              <w:autoSpaceDN w:val="0"/>
              <w:adjustRightInd w:val="0"/>
              <w:spacing w:before="120"/>
              <w:jc w:val="center"/>
              <w:rPr>
                <w:rFonts w:ascii="Times New Roman" w:eastAsia="Times New Roman" w:hAnsi="Times New Roman"/>
                <w:b/>
              </w:rPr>
            </w:pPr>
            <w:r w:rsidRPr="00DB6EEC">
              <w:rPr>
                <w:rFonts w:ascii="Times New Roman" w:eastAsia="Times New Roman" w:hAnsi="Times New Roman"/>
                <w:b/>
              </w:rPr>
              <w:t>2</w:t>
            </w:r>
          </w:p>
        </w:tc>
        <w:tc>
          <w:tcPr>
            <w:tcW w:w="567" w:type="dxa"/>
            <w:vAlign w:val="center"/>
          </w:tcPr>
          <w:p w14:paraId="56B489AC" w14:textId="1E0D8C2F" w:rsidR="00C34840" w:rsidRPr="00DB6EEC" w:rsidRDefault="00C34840" w:rsidP="00C34840">
            <w:pPr>
              <w:overflowPunct w:val="0"/>
              <w:autoSpaceDE w:val="0"/>
              <w:autoSpaceDN w:val="0"/>
              <w:adjustRightInd w:val="0"/>
              <w:spacing w:before="120"/>
              <w:jc w:val="center"/>
              <w:rPr>
                <w:rFonts w:ascii="Times New Roman" w:eastAsia="Times New Roman" w:hAnsi="Times New Roman"/>
                <w:b/>
              </w:rPr>
            </w:pPr>
            <w:r w:rsidRPr="00DB6EEC">
              <w:rPr>
                <w:rFonts w:ascii="Times New Roman" w:eastAsia="Times New Roman" w:hAnsi="Times New Roman"/>
                <w:b/>
              </w:rPr>
              <w:t>3</w:t>
            </w:r>
          </w:p>
        </w:tc>
        <w:tc>
          <w:tcPr>
            <w:tcW w:w="567" w:type="dxa"/>
            <w:vAlign w:val="center"/>
          </w:tcPr>
          <w:p w14:paraId="67127FFF" w14:textId="08C7B2C1" w:rsidR="00C34840" w:rsidRPr="00DB6EEC" w:rsidRDefault="00C34840" w:rsidP="00C34840">
            <w:pPr>
              <w:overflowPunct w:val="0"/>
              <w:autoSpaceDE w:val="0"/>
              <w:autoSpaceDN w:val="0"/>
              <w:adjustRightInd w:val="0"/>
              <w:spacing w:before="120"/>
              <w:jc w:val="center"/>
              <w:rPr>
                <w:rFonts w:ascii="Times New Roman" w:eastAsia="Times New Roman" w:hAnsi="Times New Roman"/>
                <w:b/>
              </w:rPr>
            </w:pPr>
            <w:r w:rsidRPr="00DB6EEC">
              <w:rPr>
                <w:rFonts w:ascii="Times New Roman" w:eastAsia="Times New Roman" w:hAnsi="Times New Roman"/>
                <w:b/>
              </w:rPr>
              <w:t>4</w:t>
            </w:r>
          </w:p>
        </w:tc>
        <w:tc>
          <w:tcPr>
            <w:tcW w:w="567" w:type="dxa"/>
            <w:vAlign w:val="center"/>
          </w:tcPr>
          <w:p w14:paraId="4BC544C9" w14:textId="70215B1F" w:rsidR="00C34840" w:rsidRPr="00DB6EEC" w:rsidRDefault="00C34840" w:rsidP="00C34840">
            <w:pPr>
              <w:overflowPunct w:val="0"/>
              <w:autoSpaceDE w:val="0"/>
              <w:autoSpaceDN w:val="0"/>
              <w:adjustRightInd w:val="0"/>
              <w:spacing w:before="120"/>
              <w:jc w:val="center"/>
              <w:rPr>
                <w:rFonts w:ascii="Times New Roman" w:eastAsia="Times New Roman" w:hAnsi="Times New Roman"/>
                <w:b/>
              </w:rPr>
            </w:pPr>
            <w:r w:rsidRPr="00DB6EEC">
              <w:rPr>
                <w:rFonts w:ascii="Times New Roman" w:eastAsia="Times New Roman" w:hAnsi="Times New Roman"/>
                <w:b/>
              </w:rPr>
              <w:t>5</w:t>
            </w:r>
          </w:p>
        </w:tc>
        <w:tc>
          <w:tcPr>
            <w:tcW w:w="709" w:type="dxa"/>
            <w:shd w:val="clear" w:color="auto" w:fill="FFFFFF" w:themeFill="background1"/>
            <w:vAlign w:val="center"/>
          </w:tcPr>
          <w:p w14:paraId="69ECA31E" w14:textId="42136D2C" w:rsidR="00C34840" w:rsidRPr="00DB6EEC" w:rsidRDefault="00E74188" w:rsidP="00C34840">
            <w:pPr>
              <w:overflowPunct w:val="0"/>
              <w:autoSpaceDE w:val="0"/>
              <w:autoSpaceDN w:val="0"/>
              <w:adjustRightInd w:val="0"/>
              <w:spacing w:before="120"/>
              <w:jc w:val="center"/>
              <w:rPr>
                <w:rFonts w:ascii="Times New Roman" w:eastAsia="Times New Roman" w:hAnsi="Times New Roman"/>
                <w:b/>
              </w:rPr>
            </w:pPr>
            <w:r w:rsidRPr="00DB6EEC">
              <w:rPr>
                <w:rFonts w:ascii="Times New Roman" w:eastAsia="Times New Roman" w:hAnsi="Times New Roman"/>
                <w:b/>
              </w:rPr>
              <w:t>6</w:t>
            </w:r>
          </w:p>
        </w:tc>
        <w:tc>
          <w:tcPr>
            <w:tcW w:w="844" w:type="dxa"/>
            <w:shd w:val="clear" w:color="auto" w:fill="FFFFFF" w:themeFill="background1"/>
            <w:vAlign w:val="center"/>
          </w:tcPr>
          <w:p w14:paraId="363A9668" w14:textId="7E50093F" w:rsidR="00C34840" w:rsidRPr="00DB6EEC" w:rsidRDefault="00E74188" w:rsidP="00C34840">
            <w:pPr>
              <w:overflowPunct w:val="0"/>
              <w:autoSpaceDE w:val="0"/>
              <w:autoSpaceDN w:val="0"/>
              <w:adjustRightInd w:val="0"/>
              <w:spacing w:before="120"/>
              <w:jc w:val="center"/>
              <w:rPr>
                <w:rFonts w:ascii="Times New Roman" w:eastAsia="Times New Roman" w:hAnsi="Times New Roman"/>
                <w:b/>
              </w:rPr>
            </w:pPr>
            <w:r w:rsidRPr="00DB6EEC">
              <w:rPr>
                <w:rFonts w:ascii="Times New Roman" w:eastAsia="Times New Roman" w:hAnsi="Times New Roman"/>
                <w:b/>
              </w:rPr>
              <w:t>7</w:t>
            </w:r>
          </w:p>
        </w:tc>
      </w:tr>
      <w:tr w:rsidR="00E74188" w:rsidRPr="00E74188" w14:paraId="0C480E1F" w14:textId="77777777" w:rsidTr="00E74188">
        <w:tc>
          <w:tcPr>
            <w:tcW w:w="838" w:type="dxa"/>
            <w:tcBorders>
              <w:top w:val="single" w:sz="4" w:space="0" w:color="auto"/>
              <w:bottom w:val="single" w:sz="4" w:space="0" w:color="auto"/>
            </w:tcBorders>
          </w:tcPr>
          <w:p w14:paraId="2BADBF28" w14:textId="4CF63441" w:rsidR="00E74188" w:rsidRPr="00DB6EEC" w:rsidRDefault="00E74188" w:rsidP="00752EDE">
            <w:pPr>
              <w:overflowPunct w:val="0"/>
              <w:autoSpaceDE w:val="0"/>
              <w:autoSpaceDN w:val="0"/>
              <w:adjustRightInd w:val="0"/>
              <w:spacing w:before="120"/>
              <w:jc w:val="center"/>
              <w:rPr>
                <w:rFonts w:ascii="Times New Roman" w:eastAsia="Times New Roman" w:hAnsi="Times New Roman"/>
                <w:bCs/>
              </w:rPr>
            </w:pPr>
            <w:r w:rsidRPr="00DB6EEC">
              <w:rPr>
                <w:rFonts w:ascii="Times New Roman" w:eastAsia="Times New Roman" w:hAnsi="Times New Roman"/>
                <w:bCs/>
              </w:rPr>
              <w:t>1.</w:t>
            </w:r>
          </w:p>
        </w:tc>
        <w:tc>
          <w:tcPr>
            <w:tcW w:w="4402" w:type="dxa"/>
            <w:tcBorders>
              <w:top w:val="single" w:sz="4" w:space="0" w:color="auto"/>
              <w:bottom w:val="single" w:sz="4" w:space="0" w:color="auto"/>
            </w:tcBorders>
          </w:tcPr>
          <w:p w14:paraId="438B287D" w14:textId="0DBC9FC1" w:rsidR="00E74188" w:rsidRPr="00DB6EEC" w:rsidRDefault="001C31DC" w:rsidP="00E74188">
            <w:pPr>
              <w:overflowPunct w:val="0"/>
              <w:autoSpaceDE w:val="0"/>
              <w:autoSpaceDN w:val="0"/>
              <w:adjustRightInd w:val="0"/>
              <w:spacing w:before="120"/>
              <w:rPr>
                <w:rFonts w:ascii="Times New Roman" w:eastAsia="Times New Roman" w:hAnsi="Times New Roman"/>
              </w:rPr>
            </w:pPr>
            <w:r>
              <w:rPr>
                <w:rFonts w:ascii="Times New Roman" w:eastAsia="Times New Roman" w:hAnsi="Times New Roman"/>
              </w:rPr>
              <w:t>Naujo l</w:t>
            </w:r>
            <w:r w:rsidR="00E74188" w:rsidRPr="00DB6EEC">
              <w:rPr>
                <w:rFonts w:ascii="Times New Roman" w:eastAsia="Times New Roman" w:hAnsi="Times New Roman"/>
              </w:rPr>
              <w:t xml:space="preserve">ifto techninio darbo projekto parengimas ir suderinimas su Užsakovu </w:t>
            </w:r>
          </w:p>
        </w:tc>
        <w:tc>
          <w:tcPr>
            <w:tcW w:w="567" w:type="dxa"/>
          </w:tcPr>
          <w:p w14:paraId="4C9D1DC6" w14:textId="325552FB" w:rsidR="00E74188" w:rsidRPr="00DB6EEC" w:rsidRDefault="00E74188" w:rsidP="00752EDE">
            <w:pPr>
              <w:overflowPunct w:val="0"/>
              <w:autoSpaceDE w:val="0"/>
              <w:autoSpaceDN w:val="0"/>
              <w:adjustRightInd w:val="0"/>
              <w:spacing w:before="120"/>
              <w:jc w:val="center"/>
              <w:rPr>
                <w:rFonts w:ascii="Times New Roman" w:eastAsia="Times New Roman" w:hAnsi="Times New Roman"/>
                <w:b/>
              </w:rPr>
            </w:pPr>
          </w:p>
        </w:tc>
        <w:tc>
          <w:tcPr>
            <w:tcW w:w="567" w:type="dxa"/>
          </w:tcPr>
          <w:p w14:paraId="428C1104" w14:textId="77777777" w:rsidR="00E74188" w:rsidRPr="00DB6EEC" w:rsidRDefault="00E74188" w:rsidP="00752EDE">
            <w:pPr>
              <w:overflowPunct w:val="0"/>
              <w:autoSpaceDE w:val="0"/>
              <w:autoSpaceDN w:val="0"/>
              <w:adjustRightInd w:val="0"/>
              <w:spacing w:before="120"/>
              <w:jc w:val="center"/>
              <w:rPr>
                <w:rFonts w:ascii="Times New Roman" w:eastAsia="Times New Roman" w:hAnsi="Times New Roman"/>
                <w:b/>
              </w:rPr>
            </w:pPr>
          </w:p>
        </w:tc>
        <w:tc>
          <w:tcPr>
            <w:tcW w:w="567" w:type="dxa"/>
          </w:tcPr>
          <w:p w14:paraId="1275A95D" w14:textId="77777777" w:rsidR="00E74188" w:rsidRPr="00DB6EEC" w:rsidRDefault="00E74188" w:rsidP="00752EDE">
            <w:pPr>
              <w:overflowPunct w:val="0"/>
              <w:autoSpaceDE w:val="0"/>
              <w:autoSpaceDN w:val="0"/>
              <w:adjustRightInd w:val="0"/>
              <w:spacing w:before="120"/>
              <w:jc w:val="center"/>
              <w:rPr>
                <w:rFonts w:ascii="Times New Roman" w:eastAsia="Times New Roman" w:hAnsi="Times New Roman"/>
                <w:b/>
              </w:rPr>
            </w:pPr>
          </w:p>
        </w:tc>
        <w:tc>
          <w:tcPr>
            <w:tcW w:w="567" w:type="dxa"/>
          </w:tcPr>
          <w:p w14:paraId="46EEFF45" w14:textId="77777777" w:rsidR="00E74188" w:rsidRPr="00DB6EEC" w:rsidRDefault="00E74188" w:rsidP="00752EDE">
            <w:pPr>
              <w:overflowPunct w:val="0"/>
              <w:autoSpaceDE w:val="0"/>
              <w:autoSpaceDN w:val="0"/>
              <w:adjustRightInd w:val="0"/>
              <w:spacing w:before="120"/>
              <w:jc w:val="center"/>
              <w:rPr>
                <w:rFonts w:ascii="Times New Roman" w:eastAsia="Times New Roman" w:hAnsi="Times New Roman"/>
                <w:b/>
              </w:rPr>
            </w:pPr>
          </w:p>
        </w:tc>
        <w:tc>
          <w:tcPr>
            <w:tcW w:w="567" w:type="dxa"/>
          </w:tcPr>
          <w:p w14:paraId="59C3D388" w14:textId="77777777" w:rsidR="00E74188" w:rsidRPr="00DB6EEC" w:rsidRDefault="00E74188" w:rsidP="00752EDE">
            <w:pPr>
              <w:overflowPunct w:val="0"/>
              <w:autoSpaceDE w:val="0"/>
              <w:autoSpaceDN w:val="0"/>
              <w:adjustRightInd w:val="0"/>
              <w:spacing w:before="120"/>
              <w:jc w:val="center"/>
              <w:rPr>
                <w:rFonts w:ascii="Times New Roman" w:eastAsia="Times New Roman" w:hAnsi="Times New Roman"/>
                <w:b/>
              </w:rPr>
            </w:pPr>
          </w:p>
        </w:tc>
        <w:tc>
          <w:tcPr>
            <w:tcW w:w="709" w:type="dxa"/>
            <w:shd w:val="clear" w:color="auto" w:fill="FFFFFF" w:themeFill="background1"/>
          </w:tcPr>
          <w:p w14:paraId="4896DD99" w14:textId="77777777" w:rsidR="00E74188" w:rsidRPr="00DB6EEC" w:rsidRDefault="00E74188" w:rsidP="00752EDE">
            <w:pPr>
              <w:overflowPunct w:val="0"/>
              <w:autoSpaceDE w:val="0"/>
              <w:autoSpaceDN w:val="0"/>
              <w:adjustRightInd w:val="0"/>
              <w:spacing w:before="120"/>
              <w:jc w:val="center"/>
              <w:rPr>
                <w:rFonts w:ascii="Times New Roman" w:eastAsia="Times New Roman" w:hAnsi="Times New Roman"/>
                <w:b/>
              </w:rPr>
            </w:pPr>
          </w:p>
        </w:tc>
        <w:tc>
          <w:tcPr>
            <w:tcW w:w="844" w:type="dxa"/>
            <w:shd w:val="clear" w:color="auto" w:fill="FFFFFF" w:themeFill="background1"/>
          </w:tcPr>
          <w:p w14:paraId="5EC02493" w14:textId="77777777" w:rsidR="00E74188" w:rsidRPr="00DB6EEC" w:rsidRDefault="00E74188" w:rsidP="00752EDE">
            <w:pPr>
              <w:overflowPunct w:val="0"/>
              <w:autoSpaceDE w:val="0"/>
              <w:autoSpaceDN w:val="0"/>
              <w:adjustRightInd w:val="0"/>
              <w:spacing w:before="120"/>
              <w:jc w:val="center"/>
              <w:rPr>
                <w:rFonts w:ascii="Times New Roman" w:eastAsia="Times New Roman" w:hAnsi="Times New Roman"/>
                <w:b/>
              </w:rPr>
            </w:pPr>
          </w:p>
        </w:tc>
      </w:tr>
      <w:tr w:rsidR="00DB6EEC" w:rsidRPr="00E74188" w14:paraId="1454A6B9" w14:textId="77777777" w:rsidTr="00E74188">
        <w:tc>
          <w:tcPr>
            <w:tcW w:w="838" w:type="dxa"/>
            <w:tcBorders>
              <w:top w:val="single" w:sz="4" w:space="0" w:color="auto"/>
              <w:bottom w:val="single" w:sz="4" w:space="0" w:color="auto"/>
            </w:tcBorders>
          </w:tcPr>
          <w:p w14:paraId="1B3F338A" w14:textId="4AFED96C" w:rsidR="00DB6EEC" w:rsidRPr="00DB6EEC" w:rsidRDefault="00DB6EEC" w:rsidP="00752EDE">
            <w:pPr>
              <w:overflowPunct w:val="0"/>
              <w:autoSpaceDE w:val="0"/>
              <w:autoSpaceDN w:val="0"/>
              <w:adjustRightInd w:val="0"/>
              <w:spacing w:before="120"/>
              <w:jc w:val="center"/>
              <w:rPr>
                <w:rFonts w:ascii="Times New Roman" w:eastAsia="Times New Roman" w:hAnsi="Times New Roman"/>
                <w:bCs/>
              </w:rPr>
            </w:pPr>
            <w:r w:rsidRPr="00DB6EEC">
              <w:rPr>
                <w:rFonts w:ascii="Times New Roman" w:eastAsia="Times New Roman" w:hAnsi="Times New Roman"/>
                <w:bCs/>
              </w:rPr>
              <w:t>2.</w:t>
            </w:r>
          </w:p>
        </w:tc>
        <w:tc>
          <w:tcPr>
            <w:tcW w:w="4402" w:type="dxa"/>
            <w:tcBorders>
              <w:top w:val="single" w:sz="4" w:space="0" w:color="auto"/>
              <w:bottom w:val="single" w:sz="4" w:space="0" w:color="auto"/>
            </w:tcBorders>
          </w:tcPr>
          <w:p w14:paraId="62A8EFF3" w14:textId="6500381B" w:rsidR="00DB6EEC" w:rsidRPr="00DB6EEC" w:rsidRDefault="00A91399" w:rsidP="00DB6EEC">
            <w:pPr>
              <w:overflowPunct w:val="0"/>
              <w:autoSpaceDE w:val="0"/>
              <w:autoSpaceDN w:val="0"/>
              <w:adjustRightInd w:val="0"/>
              <w:spacing w:before="120"/>
              <w:rPr>
                <w:rFonts w:ascii="Times New Roman" w:eastAsia="Times New Roman" w:hAnsi="Times New Roman"/>
              </w:rPr>
            </w:pPr>
            <w:r>
              <w:rPr>
                <w:rFonts w:ascii="Times New Roman" w:eastAsia="Times New Roman" w:hAnsi="Times New Roman"/>
              </w:rPr>
              <w:t xml:space="preserve">Naujo </w:t>
            </w:r>
            <w:r w:rsidR="00DB6EEC" w:rsidRPr="00DB6EEC">
              <w:rPr>
                <w:rFonts w:ascii="Times New Roman" w:eastAsia="Times New Roman" w:hAnsi="Times New Roman"/>
              </w:rPr>
              <w:t xml:space="preserve">Lifto užsakymas </w:t>
            </w:r>
          </w:p>
        </w:tc>
        <w:tc>
          <w:tcPr>
            <w:tcW w:w="567" w:type="dxa"/>
          </w:tcPr>
          <w:p w14:paraId="060A2DAC" w14:textId="77777777" w:rsidR="00DB6EEC" w:rsidRPr="00DB6EEC" w:rsidRDefault="00DB6EEC" w:rsidP="00752EDE">
            <w:pPr>
              <w:overflowPunct w:val="0"/>
              <w:autoSpaceDE w:val="0"/>
              <w:autoSpaceDN w:val="0"/>
              <w:adjustRightInd w:val="0"/>
              <w:spacing w:before="120"/>
              <w:jc w:val="center"/>
              <w:rPr>
                <w:rFonts w:ascii="Times New Roman" w:eastAsia="Times New Roman" w:hAnsi="Times New Roman"/>
                <w:b/>
              </w:rPr>
            </w:pPr>
          </w:p>
        </w:tc>
        <w:tc>
          <w:tcPr>
            <w:tcW w:w="567" w:type="dxa"/>
          </w:tcPr>
          <w:p w14:paraId="4F86E4A4" w14:textId="2B66BCF9" w:rsidR="00DB6EEC" w:rsidRPr="00DB6EEC" w:rsidRDefault="00DB6EEC" w:rsidP="00752EDE">
            <w:pPr>
              <w:overflowPunct w:val="0"/>
              <w:autoSpaceDE w:val="0"/>
              <w:autoSpaceDN w:val="0"/>
              <w:adjustRightInd w:val="0"/>
              <w:spacing w:before="120"/>
              <w:jc w:val="center"/>
              <w:rPr>
                <w:rFonts w:ascii="Times New Roman" w:eastAsia="Times New Roman" w:hAnsi="Times New Roman"/>
                <w:b/>
              </w:rPr>
            </w:pPr>
          </w:p>
        </w:tc>
        <w:tc>
          <w:tcPr>
            <w:tcW w:w="567" w:type="dxa"/>
          </w:tcPr>
          <w:p w14:paraId="04FE5A86" w14:textId="29834124" w:rsidR="00DB6EEC" w:rsidRPr="00DB6EEC" w:rsidRDefault="00DB6EEC" w:rsidP="00752EDE">
            <w:pPr>
              <w:overflowPunct w:val="0"/>
              <w:autoSpaceDE w:val="0"/>
              <w:autoSpaceDN w:val="0"/>
              <w:adjustRightInd w:val="0"/>
              <w:spacing w:before="120"/>
              <w:jc w:val="center"/>
              <w:rPr>
                <w:rFonts w:ascii="Times New Roman" w:eastAsia="Times New Roman" w:hAnsi="Times New Roman"/>
                <w:b/>
              </w:rPr>
            </w:pPr>
          </w:p>
        </w:tc>
        <w:tc>
          <w:tcPr>
            <w:tcW w:w="567" w:type="dxa"/>
          </w:tcPr>
          <w:p w14:paraId="2CE36C38" w14:textId="0E5D39E8" w:rsidR="00DB6EEC" w:rsidRPr="00DB6EEC" w:rsidRDefault="00DB6EEC" w:rsidP="00752EDE">
            <w:pPr>
              <w:overflowPunct w:val="0"/>
              <w:autoSpaceDE w:val="0"/>
              <w:autoSpaceDN w:val="0"/>
              <w:adjustRightInd w:val="0"/>
              <w:spacing w:before="120"/>
              <w:jc w:val="center"/>
              <w:rPr>
                <w:rFonts w:ascii="Times New Roman" w:eastAsia="Times New Roman" w:hAnsi="Times New Roman"/>
                <w:b/>
              </w:rPr>
            </w:pPr>
          </w:p>
        </w:tc>
        <w:tc>
          <w:tcPr>
            <w:tcW w:w="567" w:type="dxa"/>
          </w:tcPr>
          <w:p w14:paraId="2BBB7A42" w14:textId="77777777" w:rsidR="00DB6EEC" w:rsidRPr="00DB6EEC" w:rsidRDefault="00DB6EEC" w:rsidP="00752EDE">
            <w:pPr>
              <w:overflowPunct w:val="0"/>
              <w:autoSpaceDE w:val="0"/>
              <w:autoSpaceDN w:val="0"/>
              <w:adjustRightInd w:val="0"/>
              <w:spacing w:before="120"/>
              <w:jc w:val="center"/>
              <w:rPr>
                <w:rFonts w:ascii="Times New Roman" w:eastAsia="Times New Roman" w:hAnsi="Times New Roman"/>
                <w:b/>
              </w:rPr>
            </w:pPr>
          </w:p>
        </w:tc>
        <w:tc>
          <w:tcPr>
            <w:tcW w:w="709" w:type="dxa"/>
            <w:shd w:val="clear" w:color="auto" w:fill="FFFFFF" w:themeFill="background1"/>
          </w:tcPr>
          <w:p w14:paraId="524E0E9E" w14:textId="77777777" w:rsidR="00DB6EEC" w:rsidRPr="00DB6EEC" w:rsidRDefault="00DB6EEC" w:rsidP="00752EDE">
            <w:pPr>
              <w:overflowPunct w:val="0"/>
              <w:autoSpaceDE w:val="0"/>
              <w:autoSpaceDN w:val="0"/>
              <w:adjustRightInd w:val="0"/>
              <w:spacing w:before="120"/>
              <w:jc w:val="center"/>
              <w:rPr>
                <w:rFonts w:ascii="Times New Roman" w:eastAsia="Times New Roman" w:hAnsi="Times New Roman"/>
                <w:b/>
              </w:rPr>
            </w:pPr>
          </w:p>
        </w:tc>
        <w:tc>
          <w:tcPr>
            <w:tcW w:w="844" w:type="dxa"/>
            <w:shd w:val="clear" w:color="auto" w:fill="FFFFFF" w:themeFill="background1"/>
          </w:tcPr>
          <w:p w14:paraId="179398AB" w14:textId="77777777" w:rsidR="00DB6EEC" w:rsidRPr="00DB6EEC" w:rsidRDefault="00DB6EEC" w:rsidP="00752EDE">
            <w:pPr>
              <w:overflowPunct w:val="0"/>
              <w:autoSpaceDE w:val="0"/>
              <w:autoSpaceDN w:val="0"/>
              <w:adjustRightInd w:val="0"/>
              <w:spacing w:before="120"/>
              <w:jc w:val="center"/>
              <w:rPr>
                <w:rFonts w:ascii="Times New Roman" w:eastAsia="Times New Roman" w:hAnsi="Times New Roman"/>
                <w:b/>
              </w:rPr>
            </w:pPr>
          </w:p>
        </w:tc>
      </w:tr>
      <w:tr w:rsidR="00DB6EEC" w:rsidRPr="00E74188" w14:paraId="0E0A89DF" w14:textId="77777777" w:rsidTr="00E74188">
        <w:tc>
          <w:tcPr>
            <w:tcW w:w="838" w:type="dxa"/>
            <w:tcBorders>
              <w:top w:val="single" w:sz="4" w:space="0" w:color="auto"/>
              <w:bottom w:val="single" w:sz="4" w:space="0" w:color="auto"/>
            </w:tcBorders>
          </w:tcPr>
          <w:p w14:paraId="2839A82B" w14:textId="5A14E92E" w:rsidR="00DB6EEC" w:rsidRPr="00DB6EEC" w:rsidRDefault="00DB6EEC" w:rsidP="00752EDE">
            <w:pPr>
              <w:overflowPunct w:val="0"/>
              <w:autoSpaceDE w:val="0"/>
              <w:autoSpaceDN w:val="0"/>
              <w:adjustRightInd w:val="0"/>
              <w:spacing w:before="120"/>
              <w:jc w:val="center"/>
              <w:rPr>
                <w:rFonts w:ascii="Times New Roman" w:eastAsia="Times New Roman" w:hAnsi="Times New Roman"/>
                <w:bCs/>
              </w:rPr>
            </w:pPr>
            <w:r w:rsidRPr="00DB6EEC">
              <w:rPr>
                <w:rFonts w:ascii="Times New Roman" w:eastAsia="Times New Roman" w:hAnsi="Times New Roman"/>
                <w:bCs/>
              </w:rPr>
              <w:t>3.</w:t>
            </w:r>
          </w:p>
        </w:tc>
        <w:tc>
          <w:tcPr>
            <w:tcW w:w="4402" w:type="dxa"/>
            <w:tcBorders>
              <w:top w:val="single" w:sz="4" w:space="0" w:color="auto"/>
              <w:bottom w:val="single" w:sz="4" w:space="0" w:color="auto"/>
            </w:tcBorders>
          </w:tcPr>
          <w:p w14:paraId="46F52FCB" w14:textId="5AB825BF" w:rsidR="00DB6EEC" w:rsidRPr="00140F44" w:rsidRDefault="00DB6EEC" w:rsidP="00752EDE">
            <w:pPr>
              <w:overflowPunct w:val="0"/>
              <w:autoSpaceDE w:val="0"/>
              <w:autoSpaceDN w:val="0"/>
              <w:adjustRightInd w:val="0"/>
              <w:spacing w:before="120"/>
              <w:jc w:val="center"/>
              <w:rPr>
                <w:rFonts w:ascii="Times New Roman" w:eastAsia="Times New Roman" w:hAnsi="Times New Roman"/>
              </w:rPr>
            </w:pPr>
            <w:r w:rsidRPr="00140F44">
              <w:rPr>
                <w:rFonts w:ascii="Times New Roman" w:eastAsia="Times New Roman" w:hAnsi="Times New Roman"/>
              </w:rPr>
              <w:t>Esamo lifto (</w:t>
            </w:r>
            <w:r w:rsidRPr="00140F44">
              <w:rPr>
                <w:rFonts w:ascii="Times New Roman" w:eastAsia="Times New Roman" w:hAnsi="Times New Roman"/>
                <w:color w:val="000000"/>
              </w:rPr>
              <w:t>LF-01-09072) demontavimas ir utilizavimas</w:t>
            </w:r>
          </w:p>
        </w:tc>
        <w:tc>
          <w:tcPr>
            <w:tcW w:w="567" w:type="dxa"/>
          </w:tcPr>
          <w:p w14:paraId="47376519" w14:textId="77777777" w:rsidR="00DB6EEC" w:rsidRPr="00DB6EEC" w:rsidRDefault="00DB6EEC" w:rsidP="00752EDE">
            <w:pPr>
              <w:overflowPunct w:val="0"/>
              <w:autoSpaceDE w:val="0"/>
              <w:autoSpaceDN w:val="0"/>
              <w:adjustRightInd w:val="0"/>
              <w:spacing w:before="120"/>
              <w:jc w:val="center"/>
              <w:rPr>
                <w:rFonts w:ascii="Times New Roman" w:eastAsia="Times New Roman" w:hAnsi="Times New Roman"/>
                <w:b/>
              </w:rPr>
            </w:pPr>
          </w:p>
        </w:tc>
        <w:tc>
          <w:tcPr>
            <w:tcW w:w="567" w:type="dxa"/>
          </w:tcPr>
          <w:p w14:paraId="332E4E91" w14:textId="77777777" w:rsidR="00DB6EEC" w:rsidRPr="00DB6EEC" w:rsidRDefault="00DB6EEC" w:rsidP="00752EDE">
            <w:pPr>
              <w:overflowPunct w:val="0"/>
              <w:autoSpaceDE w:val="0"/>
              <w:autoSpaceDN w:val="0"/>
              <w:adjustRightInd w:val="0"/>
              <w:spacing w:before="120"/>
              <w:jc w:val="center"/>
              <w:rPr>
                <w:rFonts w:ascii="Times New Roman" w:eastAsia="Times New Roman" w:hAnsi="Times New Roman"/>
                <w:b/>
              </w:rPr>
            </w:pPr>
          </w:p>
        </w:tc>
        <w:tc>
          <w:tcPr>
            <w:tcW w:w="567" w:type="dxa"/>
          </w:tcPr>
          <w:p w14:paraId="1288EC64" w14:textId="77777777" w:rsidR="00DB6EEC" w:rsidRPr="00DB6EEC" w:rsidRDefault="00DB6EEC" w:rsidP="00752EDE">
            <w:pPr>
              <w:overflowPunct w:val="0"/>
              <w:autoSpaceDE w:val="0"/>
              <w:autoSpaceDN w:val="0"/>
              <w:adjustRightInd w:val="0"/>
              <w:spacing w:before="120"/>
              <w:jc w:val="center"/>
              <w:rPr>
                <w:rFonts w:ascii="Times New Roman" w:eastAsia="Times New Roman" w:hAnsi="Times New Roman"/>
                <w:b/>
              </w:rPr>
            </w:pPr>
          </w:p>
        </w:tc>
        <w:tc>
          <w:tcPr>
            <w:tcW w:w="567" w:type="dxa"/>
          </w:tcPr>
          <w:p w14:paraId="29E17865" w14:textId="1F6C6D75" w:rsidR="00DB6EEC" w:rsidRPr="00DB6EEC" w:rsidRDefault="00DB6EEC" w:rsidP="00752EDE">
            <w:pPr>
              <w:overflowPunct w:val="0"/>
              <w:autoSpaceDE w:val="0"/>
              <w:autoSpaceDN w:val="0"/>
              <w:adjustRightInd w:val="0"/>
              <w:spacing w:before="120"/>
              <w:jc w:val="center"/>
              <w:rPr>
                <w:rFonts w:ascii="Times New Roman" w:eastAsia="Times New Roman" w:hAnsi="Times New Roman"/>
                <w:b/>
              </w:rPr>
            </w:pPr>
          </w:p>
        </w:tc>
        <w:tc>
          <w:tcPr>
            <w:tcW w:w="567" w:type="dxa"/>
          </w:tcPr>
          <w:p w14:paraId="49D479C8" w14:textId="77777777" w:rsidR="00DB6EEC" w:rsidRPr="00DB6EEC" w:rsidRDefault="00DB6EEC" w:rsidP="00752EDE">
            <w:pPr>
              <w:overflowPunct w:val="0"/>
              <w:autoSpaceDE w:val="0"/>
              <w:autoSpaceDN w:val="0"/>
              <w:adjustRightInd w:val="0"/>
              <w:spacing w:before="120"/>
              <w:jc w:val="center"/>
              <w:rPr>
                <w:rFonts w:ascii="Times New Roman" w:eastAsia="Times New Roman" w:hAnsi="Times New Roman"/>
                <w:b/>
              </w:rPr>
            </w:pPr>
          </w:p>
        </w:tc>
        <w:tc>
          <w:tcPr>
            <w:tcW w:w="709" w:type="dxa"/>
            <w:shd w:val="clear" w:color="auto" w:fill="FFFFFF" w:themeFill="background1"/>
          </w:tcPr>
          <w:p w14:paraId="7750C53F" w14:textId="77777777" w:rsidR="00DB6EEC" w:rsidRPr="00DB6EEC" w:rsidRDefault="00DB6EEC" w:rsidP="00752EDE">
            <w:pPr>
              <w:overflowPunct w:val="0"/>
              <w:autoSpaceDE w:val="0"/>
              <w:autoSpaceDN w:val="0"/>
              <w:adjustRightInd w:val="0"/>
              <w:spacing w:before="120"/>
              <w:jc w:val="center"/>
              <w:rPr>
                <w:rFonts w:ascii="Times New Roman" w:eastAsia="Times New Roman" w:hAnsi="Times New Roman"/>
                <w:b/>
              </w:rPr>
            </w:pPr>
          </w:p>
        </w:tc>
        <w:tc>
          <w:tcPr>
            <w:tcW w:w="844" w:type="dxa"/>
            <w:shd w:val="clear" w:color="auto" w:fill="FFFFFF" w:themeFill="background1"/>
          </w:tcPr>
          <w:p w14:paraId="70ABE8B0" w14:textId="77777777" w:rsidR="00DB6EEC" w:rsidRPr="00DB6EEC" w:rsidRDefault="00DB6EEC" w:rsidP="00752EDE">
            <w:pPr>
              <w:overflowPunct w:val="0"/>
              <w:autoSpaceDE w:val="0"/>
              <w:autoSpaceDN w:val="0"/>
              <w:adjustRightInd w:val="0"/>
              <w:spacing w:before="120"/>
              <w:jc w:val="center"/>
              <w:rPr>
                <w:rFonts w:ascii="Times New Roman" w:eastAsia="Times New Roman" w:hAnsi="Times New Roman"/>
                <w:b/>
              </w:rPr>
            </w:pPr>
          </w:p>
        </w:tc>
      </w:tr>
      <w:tr w:rsidR="00DB6EEC" w:rsidRPr="00E74188" w14:paraId="2B6C1F4B" w14:textId="77777777" w:rsidTr="00E74188">
        <w:tc>
          <w:tcPr>
            <w:tcW w:w="838" w:type="dxa"/>
            <w:tcBorders>
              <w:top w:val="single" w:sz="4" w:space="0" w:color="auto"/>
              <w:bottom w:val="single" w:sz="4" w:space="0" w:color="auto"/>
            </w:tcBorders>
          </w:tcPr>
          <w:p w14:paraId="230BB726" w14:textId="33C9DDCC" w:rsidR="00DB6EEC" w:rsidRPr="00DB6EEC" w:rsidRDefault="00A91399" w:rsidP="00752EDE">
            <w:pPr>
              <w:overflowPunct w:val="0"/>
              <w:autoSpaceDE w:val="0"/>
              <w:autoSpaceDN w:val="0"/>
              <w:adjustRightInd w:val="0"/>
              <w:spacing w:before="120"/>
              <w:jc w:val="center"/>
              <w:rPr>
                <w:rFonts w:ascii="Times New Roman" w:eastAsia="Times New Roman" w:hAnsi="Times New Roman"/>
                <w:bCs/>
              </w:rPr>
            </w:pPr>
            <w:r>
              <w:rPr>
                <w:rFonts w:ascii="Times New Roman" w:eastAsia="Times New Roman" w:hAnsi="Times New Roman"/>
                <w:bCs/>
              </w:rPr>
              <w:t>4.</w:t>
            </w:r>
          </w:p>
        </w:tc>
        <w:tc>
          <w:tcPr>
            <w:tcW w:w="4402" w:type="dxa"/>
            <w:tcBorders>
              <w:top w:val="single" w:sz="4" w:space="0" w:color="auto"/>
              <w:bottom w:val="single" w:sz="4" w:space="0" w:color="auto"/>
            </w:tcBorders>
          </w:tcPr>
          <w:p w14:paraId="137DEE85" w14:textId="58B1C3D7" w:rsidR="00DB6EEC" w:rsidRPr="00DB6EEC" w:rsidRDefault="00D22ED7" w:rsidP="00752EDE">
            <w:pPr>
              <w:overflowPunct w:val="0"/>
              <w:autoSpaceDE w:val="0"/>
              <w:autoSpaceDN w:val="0"/>
              <w:adjustRightInd w:val="0"/>
              <w:spacing w:before="120"/>
              <w:jc w:val="center"/>
              <w:rPr>
                <w:rFonts w:ascii="Times New Roman" w:eastAsia="Times New Roman" w:hAnsi="Times New Roman"/>
              </w:rPr>
            </w:pPr>
            <w:r>
              <w:rPr>
                <w:rFonts w:ascii="Times New Roman" w:eastAsia="Times New Roman" w:hAnsi="Times New Roman"/>
              </w:rPr>
              <w:t>Esamos l</w:t>
            </w:r>
            <w:r w:rsidR="00A91399">
              <w:rPr>
                <w:rFonts w:ascii="Times New Roman" w:eastAsia="Times New Roman" w:hAnsi="Times New Roman"/>
              </w:rPr>
              <w:t>ifto šachtos korekcijos darbai</w:t>
            </w:r>
            <w:r w:rsidR="001C31DC">
              <w:rPr>
                <w:rFonts w:ascii="Times New Roman" w:eastAsia="Times New Roman" w:hAnsi="Times New Roman"/>
              </w:rPr>
              <w:t xml:space="preserve"> pritaikant naujam liftui</w:t>
            </w:r>
          </w:p>
        </w:tc>
        <w:tc>
          <w:tcPr>
            <w:tcW w:w="567" w:type="dxa"/>
          </w:tcPr>
          <w:p w14:paraId="61342341" w14:textId="77777777" w:rsidR="00DB6EEC" w:rsidRPr="00DB6EEC" w:rsidRDefault="00DB6EEC" w:rsidP="00752EDE">
            <w:pPr>
              <w:overflowPunct w:val="0"/>
              <w:autoSpaceDE w:val="0"/>
              <w:autoSpaceDN w:val="0"/>
              <w:adjustRightInd w:val="0"/>
              <w:spacing w:before="120"/>
              <w:jc w:val="center"/>
              <w:rPr>
                <w:rFonts w:ascii="Times New Roman" w:eastAsia="Times New Roman" w:hAnsi="Times New Roman"/>
                <w:b/>
              </w:rPr>
            </w:pPr>
          </w:p>
        </w:tc>
        <w:tc>
          <w:tcPr>
            <w:tcW w:w="567" w:type="dxa"/>
          </w:tcPr>
          <w:p w14:paraId="283964A2" w14:textId="77777777" w:rsidR="00DB6EEC" w:rsidRPr="00DB6EEC" w:rsidRDefault="00DB6EEC" w:rsidP="00752EDE">
            <w:pPr>
              <w:overflowPunct w:val="0"/>
              <w:autoSpaceDE w:val="0"/>
              <w:autoSpaceDN w:val="0"/>
              <w:adjustRightInd w:val="0"/>
              <w:spacing w:before="120"/>
              <w:jc w:val="center"/>
              <w:rPr>
                <w:rFonts w:ascii="Times New Roman" w:eastAsia="Times New Roman" w:hAnsi="Times New Roman"/>
                <w:b/>
              </w:rPr>
            </w:pPr>
          </w:p>
        </w:tc>
        <w:tc>
          <w:tcPr>
            <w:tcW w:w="567" w:type="dxa"/>
          </w:tcPr>
          <w:p w14:paraId="3CD66388" w14:textId="77777777" w:rsidR="00DB6EEC" w:rsidRPr="00DB6EEC" w:rsidRDefault="00DB6EEC" w:rsidP="00752EDE">
            <w:pPr>
              <w:overflowPunct w:val="0"/>
              <w:autoSpaceDE w:val="0"/>
              <w:autoSpaceDN w:val="0"/>
              <w:adjustRightInd w:val="0"/>
              <w:spacing w:before="120"/>
              <w:jc w:val="center"/>
              <w:rPr>
                <w:rFonts w:ascii="Times New Roman" w:eastAsia="Times New Roman" w:hAnsi="Times New Roman"/>
                <w:b/>
              </w:rPr>
            </w:pPr>
          </w:p>
        </w:tc>
        <w:tc>
          <w:tcPr>
            <w:tcW w:w="567" w:type="dxa"/>
          </w:tcPr>
          <w:p w14:paraId="07B53998" w14:textId="1DAFE28B" w:rsidR="00DB6EEC" w:rsidRPr="00DB6EEC" w:rsidRDefault="00DB6EEC" w:rsidP="00752EDE">
            <w:pPr>
              <w:overflowPunct w:val="0"/>
              <w:autoSpaceDE w:val="0"/>
              <w:autoSpaceDN w:val="0"/>
              <w:adjustRightInd w:val="0"/>
              <w:spacing w:before="120"/>
              <w:jc w:val="center"/>
              <w:rPr>
                <w:rFonts w:ascii="Times New Roman" w:eastAsia="Times New Roman" w:hAnsi="Times New Roman"/>
                <w:b/>
              </w:rPr>
            </w:pPr>
          </w:p>
        </w:tc>
        <w:tc>
          <w:tcPr>
            <w:tcW w:w="567" w:type="dxa"/>
          </w:tcPr>
          <w:p w14:paraId="4E6F1FE2" w14:textId="77777777" w:rsidR="00DB6EEC" w:rsidRPr="00DB6EEC" w:rsidRDefault="00DB6EEC" w:rsidP="00752EDE">
            <w:pPr>
              <w:overflowPunct w:val="0"/>
              <w:autoSpaceDE w:val="0"/>
              <w:autoSpaceDN w:val="0"/>
              <w:adjustRightInd w:val="0"/>
              <w:spacing w:before="120"/>
              <w:jc w:val="center"/>
              <w:rPr>
                <w:rFonts w:ascii="Times New Roman" w:eastAsia="Times New Roman" w:hAnsi="Times New Roman"/>
                <w:b/>
              </w:rPr>
            </w:pPr>
          </w:p>
        </w:tc>
        <w:tc>
          <w:tcPr>
            <w:tcW w:w="709" w:type="dxa"/>
            <w:shd w:val="clear" w:color="auto" w:fill="FFFFFF" w:themeFill="background1"/>
          </w:tcPr>
          <w:p w14:paraId="18270CA0" w14:textId="77777777" w:rsidR="00DB6EEC" w:rsidRPr="00DB6EEC" w:rsidRDefault="00DB6EEC" w:rsidP="00752EDE">
            <w:pPr>
              <w:overflowPunct w:val="0"/>
              <w:autoSpaceDE w:val="0"/>
              <w:autoSpaceDN w:val="0"/>
              <w:adjustRightInd w:val="0"/>
              <w:spacing w:before="120"/>
              <w:jc w:val="center"/>
              <w:rPr>
                <w:rFonts w:ascii="Times New Roman" w:eastAsia="Times New Roman" w:hAnsi="Times New Roman"/>
                <w:b/>
              </w:rPr>
            </w:pPr>
          </w:p>
        </w:tc>
        <w:tc>
          <w:tcPr>
            <w:tcW w:w="844" w:type="dxa"/>
            <w:shd w:val="clear" w:color="auto" w:fill="FFFFFF" w:themeFill="background1"/>
          </w:tcPr>
          <w:p w14:paraId="2D1C22B4" w14:textId="77777777" w:rsidR="00DB6EEC" w:rsidRPr="00DB6EEC" w:rsidRDefault="00DB6EEC" w:rsidP="00752EDE">
            <w:pPr>
              <w:overflowPunct w:val="0"/>
              <w:autoSpaceDE w:val="0"/>
              <w:autoSpaceDN w:val="0"/>
              <w:adjustRightInd w:val="0"/>
              <w:spacing w:before="120"/>
              <w:jc w:val="center"/>
              <w:rPr>
                <w:rFonts w:ascii="Times New Roman" w:eastAsia="Times New Roman" w:hAnsi="Times New Roman"/>
                <w:b/>
              </w:rPr>
            </w:pPr>
          </w:p>
        </w:tc>
      </w:tr>
      <w:tr w:rsidR="00FC21CB" w:rsidRPr="00E74188" w14:paraId="0730E05C" w14:textId="77777777" w:rsidTr="00E74188">
        <w:tc>
          <w:tcPr>
            <w:tcW w:w="838" w:type="dxa"/>
            <w:tcBorders>
              <w:top w:val="single" w:sz="4" w:space="0" w:color="auto"/>
              <w:bottom w:val="single" w:sz="4" w:space="0" w:color="auto"/>
            </w:tcBorders>
          </w:tcPr>
          <w:p w14:paraId="6B6BC189" w14:textId="7856896D" w:rsidR="00752EDE" w:rsidRPr="00A91399" w:rsidRDefault="00A91399" w:rsidP="00752EDE">
            <w:pPr>
              <w:overflowPunct w:val="0"/>
              <w:autoSpaceDE w:val="0"/>
              <w:autoSpaceDN w:val="0"/>
              <w:adjustRightInd w:val="0"/>
              <w:spacing w:before="120"/>
              <w:jc w:val="center"/>
              <w:rPr>
                <w:rFonts w:ascii="Times New Roman" w:eastAsia="Times New Roman" w:hAnsi="Times New Roman"/>
                <w:bCs/>
              </w:rPr>
            </w:pPr>
            <w:r w:rsidRPr="00A91399">
              <w:rPr>
                <w:rFonts w:ascii="Times New Roman" w:eastAsia="Times New Roman" w:hAnsi="Times New Roman"/>
                <w:bCs/>
              </w:rPr>
              <w:t>5.</w:t>
            </w:r>
          </w:p>
        </w:tc>
        <w:tc>
          <w:tcPr>
            <w:tcW w:w="4402" w:type="dxa"/>
            <w:tcBorders>
              <w:top w:val="single" w:sz="4" w:space="0" w:color="auto"/>
              <w:bottom w:val="single" w:sz="4" w:space="0" w:color="auto"/>
            </w:tcBorders>
          </w:tcPr>
          <w:p w14:paraId="1FEC9457" w14:textId="1D4E7A38" w:rsidR="00752EDE" w:rsidRPr="00A91399" w:rsidRDefault="00A91399" w:rsidP="00752EDE">
            <w:pPr>
              <w:overflowPunct w:val="0"/>
              <w:autoSpaceDE w:val="0"/>
              <w:autoSpaceDN w:val="0"/>
              <w:adjustRightInd w:val="0"/>
              <w:spacing w:before="120"/>
              <w:jc w:val="center"/>
              <w:rPr>
                <w:rFonts w:ascii="Times New Roman" w:eastAsia="Times New Roman" w:hAnsi="Times New Roman"/>
                <w:bCs/>
              </w:rPr>
            </w:pPr>
            <w:r w:rsidRPr="00A91399">
              <w:rPr>
                <w:rFonts w:ascii="Times New Roman" w:eastAsia="Times New Roman" w:hAnsi="Times New Roman"/>
                <w:bCs/>
              </w:rPr>
              <w:t xml:space="preserve">Naujo lifto </w:t>
            </w:r>
            <w:r>
              <w:rPr>
                <w:rFonts w:ascii="Times New Roman" w:eastAsia="Times New Roman" w:hAnsi="Times New Roman"/>
                <w:bCs/>
              </w:rPr>
              <w:t xml:space="preserve"> sumontavimas, angokraščių apskardinimas, išbandymas</w:t>
            </w:r>
            <w:r w:rsidR="001C31DC">
              <w:rPr>
                <w:rFonts w:ascii="Times New Roman" w:eastAsia="Times New Roman" w:hAnsi="Times New Roman"/>
                <w:bCs/>
              </w:rPr>
              <w:t>, paleidimo-derinimo darbai</w:t>
            </w:r>
          </w:p>
        </w:tc>
        <w:tc>
          <w:tcPr>
            <w:tcW w:w="567" w:type="dxa"/>
          </w:tcPr>
          <w:p w14:paraId="52039E74" w14:textId="77777777" w:rsidR="00752EDE" w:rsidRPr="00DB6EEC" w:rsidRDefault="00752EDE" w:rsidP="00752EDE">
            <w:pPr>
              <w:overflowPunct w:val="0"/>
              <w:autoSpaceDE w:val="0"/>
              <w:autoSpaceDN w:val="0"/>
              <w:adjustRightInd w:val="0"/>
              <w:spacing w:before="120"/>
              <w:jc w:val="center"/>
              <w:rPr>
                <w:rFonts w:ascii="Times New Roman" w:eastAsia="Times New Roman" w:hAnsi="Times New Roman"/>
                <w:b/>
              </w:rPr>
            </w:pPr>
          </w:p>
        </w:tc>
        <w:tc>
          <w:tcPr>
            <w:tcW w:w="567" w:type="dxa"/>
          </w:tcPr>
          <w:p w14:paraId="6FE2A19A" w14:textId="77777777" w:rsidR="00752EDE" w:rsidRPr="00DB6EEC" w:rsidRDefault="00752EDE" w:rsidP="00752EDE">
            <w:pPr>
              <w:overflowPunct w:val="0"/>
              <w:autoSpaceDE w:val="0"/>
              <w:autoSpaceDN w:val="0"/>
              <w:adjustRightInd w:val="0"/>
              <w:spacing w:before="120"/>
              <w:jc w:val="center"/>
              <w:rPr>
                <w:rFonts w:ascii="Times New Roman" w:eastAsia="Times New Roman" w:hAnsi="Times New Roman"/>
                <w:b/>
              </w:rPr>
            </w:pPr>
          </w:p>
        </w:tc>
        <w:tc>
          <w:tcPr>
            <w:tcW w:w="567" w:type="dxa"/>
          </w:tcPr>
          <w:p w14:paraId="645E8C80" w14:textId="77777777" w:rsidR="00752EDE" w:rsidRPr="00DB6EEC" w:rsidRDefault="00752EDE" w:rsidP="00752EDE">
            <w:pPr>
              <w:overflowPunct w:val="0"/>
              <w:autoSpaceDE w:val="0"/>
              <w:autoSpaceDN w:val="0"/>
              <w:adjustRightInd w:val="0"/>
              <w:spacing w:before="120"/>
              <w:jc w:val="center"/>
              <w:rPr>
                <w:rFonts w:ascii="Times New Roman" w:eastAsia="Times New Roman" w:hAnsi="Times New Roman"/>
                <w:b/>
              </w:rPr>
            </w:pPr>
          </w:p>
        </w:tc>
        <w:tc>
          <w:tcPr>
            <w:tcW w:w="567" w:type="dxa"/>
          </w:tcPr>
          <w:p w14:paraId="1A40F893" w14:textId="77777777" w:rsidR="00752EDE" w:rsidRPr="00DB6EEC" w:rsidRDefault="00752EDE" w:rsidP="00752EDE">
            <w:pPr>
              <w:overflowPunct w:val="0"/>
              <w:autoSpaceDE w:val="0"/>
              <w:autoSpaceDN w:val="0"/>
              <w:adjustRightInd w:val="0"/>
              <w:spacing w:before="120"/>
              <w:jc w:val="center"/>
              <w:rPr>
                <w:rFonts w:ascii="Times New Roman" w:eastAsia="Times New Roman" w:hAnsi="Times New Roman"/>
                <w:b/>
              </w:rPr>
            </w:pPr>
          </w:p>
        </w:tc>
        <w:tc>
          <w:tcPr>
            <w:tcW w:w="567" w:type="dxa"/>
          </w:tcPr>
          <w:p w14:paraId="498CCC5C" w14:textId="3B2DF329" w:rsidR="00752EDE" w:rsidRPr="00DB6EEC" w:rsidRDefault="00752EDE" w:rsidP="00752EDE">
            <w:pPr>
              <w:overflowPunct w:val="0"/>
              <w:autoSpaceDE w:val="0"/>
              <w:autoSpaceDN w:val="0"/>
              <w:adjustRightInd w:val="0"/>
              <w:spacing w:before="120"/>
              <w:jc w:val="center"/>
              <w:rPr>
                <w:rFonts w:ascii="Times New Roman" w:eastAsia="Times New Roman" w:hAnsi="Times New Roman"/>
                <w:b/>
              </w:rPr>
            </w:pPr>
          </w:p>
        </w:tc>
        <w:tc>
          <w:tcPr>
            <w:tcW w:w="709" w:type="dxa"/>
            <w:shd w:val="clear" w:color="auto" w:fill="FFFFFF" w:themeFill="background1"/>
          </w:tcPr>
          <w:p w14:paraId="3988BEAA" w14:textId="7F92BB72" w:rsidR="00752EDE" w:rsidRPr="00DB6EEC" w:rsidRDefault="00752EDE" w:rsidP="00752EDE">
            <w:pPr>
              <w:overflowPunct w:val="0"/>
              <w:autoSpaceDE w:val="0"/>
              <w:autoSpaceDN w:val="0"/>
              <w:adjustRightInd w:val="0"/>
              <w:spacing w:before="120"/>
              <w:jc w:val="center"/>
              <w:rPr>
                <w:rFonts w:ascii="Times New Roman" w:eastAsia="Times New Roman" w:hAnsi="Times New Roman"/>
                <w:b/>
              </w:rPr>
            </w:pPr>
          </w:p>
        </w:tc>
        <w:tc>
          <w:tcPr>
            <w:tcW w:w="844" w:type="dxa"/>
            <w:shd w:val="clear" w:color="auto" w:fill="FFFFFF" w:themeFill="background1"/>
          </w:tcPr>
          <w:p w14:paraId="4E07400C" w14:textId="77777777" w:rsidR="00752EDE" w:rsidRPr="00DB6EEC" w:rsidRDefault="00752EDE" w:rsidP="00752EDE">
            <w:pPr>
              <w:overflowPunct w:val="0"/>
              <w:autoSpaceDE w:val="0"/>
              <w:autoSpaceDN w:val="0"/>
              <w:adjustRightInd w:val="0"/>
              <w:spacing w:before="120"/>
              <w:jc w:val="center"/>
              <w:rPr>
                <w:rFonts w:ascii="Times New Roman" w:eastAsia="Times New Roman" w:hAnsi="Times New Roman"/>
                <w:b/>
              </w:rPr>
            </w:pPr>
          </w:p>
        </w:tc>
      </w:tr>
      <w:tr w:rsidR="00FC21CB" w:rsidRPr="00E74188" w14:paraId="02062943" w14:textId="77777777" w:rsidTr="00E74188">
        <w:tc>
          <w:tcPr>
            <w:tcW w:w="838" w:type="dxa"/>
            <w:tcBorders>
              <w:top w:val="single" w:sz="4" w:space="0" w:color="auto"/>
              <w:bottom w:val="single" w:sz="4" w:space="0" w:color="auto"/>
            </w:tcBorders>
          </w:tcPr>
          <w:p w14:paraId="28DED3DB" w14:textId="2498B1FB" w:rsidR="00752EDE" w:rsidRPr="00DB6EEC" w:rsidRDefault="00A91399" w:rsidP="00752EDE">
            <w:pPr>
              <w:overflowPunct w:val="0"/>
              <w:autoSpaceDE w:val="0"/>
              <w:autoSpaceDN w:val="0"/>
              <w:adjustRightInd w:val="0"/>
              <w:spacing w:before="120"/>
              <w:jc w:val="center"/>
              <w:rPr>
                <w:rFonts w:ascii="Times New Roman" w:eastAsia="Times New Roman" w:hAnsi="Times New Roman"/>
                <w:b/>
              </w:rPr>
            </w:pPr>
            <w:r>
              <w:rPr>
                <w:rFonts w:ascii="Times New Roman" w:eastAsia="Times New Roman" w:hAnsi="Times New Roman"/>
                <w:bCs/>
              </w:rPr>
              <w:t>6</w:t>
            </w:r>
            <w:r w:rsidR="00752EDE" w:rsidRPr="00DB6EEC">
              <w:rPr>
                <w:rFonts w:ascii="Times New Roman" w:eastAsia="Times New Roman" w:hAnsi="Times New Roman"/>
                <w:bCs/>
              </w:rPr>
              <w:t>.</w:t>
            </w:r>
          </w:p>
        </w:tc>
        <w:tc>
          <w:tcPr>
            <w:tcW w:w="4402" w:type="dxa"/>
            <w:tcBorders>
              <w:top w:val="single" w:sz="4" w:space="0" w:color="auto"/>
              <w:bottom w:val="single" w:sz="4" w:space="0" w:color="auto"/>
            </w:tcBorders>
          </w:tcPr>
          <w:p w14:paraId="07724883" w14:textId="6D31403C" w:rsidR="00752EDE" w:rsidRPr="00DB6EEC" w:rsidRDefault="00D22ED7" w:rsidP="00752EDE">
            <w:pPr>
              <w:overflowPunct w:val="0"/>
              <w:autoSpaceDE w:val="0"/>
              <w:autoSpaceDN w:val="0"/>
              <w:adjustRightInd w:val="0"/>
              <w:spacing w:before="120"/>
              <w:jc w:val="center"/>
              <w:rPr>
                <w:rFonts w:ascii="Times New Roman" w:eastAsia="Times New Roman" w:hAnsi="Times New Roman"/>
                <w:b/>
              </w:rPr>
            </w:pPr>
            <w:r>
              <w:rPr>
                <w:rFonts w:ascii="Times New Roman" w:eastAsia="Times New Roman" w:hAnsi="Times New Roman"/>
              </w:rPr>
              <w:t>Naujo l</w:t>
            </w:r>
            <w:r w:rsidR="00A91399">
              <w:rPr>
                <w:rFonts w:ascii="Times New Roman" w:eastAsia="Times New Roman" w:hAnsi="Times New Roman"/>
              </w:rPr>
              <w:t xml:space="preserve">ifto </w:t>
            </w:r>
            <w:r w:rsidR="00A91399" w:rsidRPr="00DB6EEC">
              <w:rPr>
                <w:rFonts w:ascii="Times New Roman" w:eastAsia="Times New Roman" w:hAnsi="Times New Roman"/>
              </w:rPr>
              <w:t xml:space="preserve"> pridavimas notifikuotos įstaigos ekspertui ir duomenų eksploatacijai parengimas</w:t>
            </w:r>
          </w:p>
        </w:tc>
        <w:tc>
          <w:tcPr>
            <w:tcW w:w="567" w:type="dxa"/>
          </w:tcPr>
          <w:p w14:paraId="465475CC" w14:textId="77777777" w:rsidR="00752EDE" w:rsidRPr="00DB6EEC" w:rsidRDefault="00752EDE" w:rsidP="00752EDE">
            <w:pPr>
              <w:overflowPunct w:val="0"/>
              <w:autoSpaceDE w:val="0"/>
              <w:autoSpaceDN w:val="0"/>
              <w:adjustRightInd w:val="0"/>
              <w:spacing w:before="120"/>
              <w:jc w:val="center"/>
              <w:rPr>
                <w:rFonts w:ascii="Times New Roman" w:eastAsia="Times New Roman" w:hAnsi="Times New Roman"/>
                <w:b/>
              </w:rPr>
            </w:pPr>
          </w:p>
        </w:tc>
        <w:tc>
          <w:tcPr>
            <w:tcW w:w="567" w:type="dxa"/>
          </w:tcPr>
          <w:p w14:paraId="3137F365" w14:textId="77777777" w:rsidR="00752EDE" w:rsidRPr="00DB6EEC" w:rsidRDefault="00752EDE" w:rsidP="00752EDE">
            <w:pPr>
              <w:overflowPunct w:val="0"/>
              <w:autoSpaceDE w:val="0"/>
              <w:autoSpaceDN w:val="0"/>
              <w:adjustRightInd w:val="0"/>
              <w:spacing w:before="120"/>
              <w:jc w:val="center"/>
              <w:rPr>
                <w:rFonts w:ascii="Times New Roman" w:eastAsia="Times New Roman" w:hAnsi="Times New Roman"/>
                <w:b/>
              </w:rPr>
            </w:pPr>
          </w:p>
        </w:tc>
        <w:tc>
          <w:tcPr>
            <w:tcW w:w="567" w:type="dxa"/>
          </w:tcPr>
          <w:p w14:paraId="4A812CD4" w14:textId="77777777" w:rsidR="00752EDE" w:rsidRPr="00DB6EEC" w:rsidRDefault="00752EDE" w:rsidP="00752EDE">
            <w:pPr>
              <w:overflowPunct w:val="0"/>
              <w:autoSpaceDE w:val="0"/>
              <w:autoSpaceDN w:val="0"/>
              <w:adjustRightInd w:val="0"/>
              <w:spacing w:before="120"/>
              <w:jc w:val="center"/>
              <w:rPr>
                <w:rFonts w:ascii="Times New Roman" w:eastAsia="Times New Roman" w:hAnsi="Times New Roman"/>
                <w:b/>
              </w:rPr>
            </w:pPr>
          </w:p>
        </w:tc>
        <w:tc>
          <w:tcPr>
            <w:tcW w:w="567" w:type="dxa"/>
          </w:tcPr>
          <w:p w14:paraId="58A19143" w14:textId="77777777" w:rsidR="00752EDE" w:rsidRPr="00DB6EEC" w:rsidRDefault="00752EDE" w:rsidP="00752EDE">
            <w:pPr>
              <w:overflowPunct w:val="0"/>
              <w:autoSpaceDE w:val="0"/>
              <w:autoSpaceDN w:val="0"/>
              <w:adjustRightInd w:val="0"/>
              <w:spacing w:before="120"/>
              <w:jc w:val="center"/>
              <w:rPr>
                <w:rFonts w:ascii="Times New Roman" w:eastAsia="Times New Roman" w:hAnsi="Times New Roman"/>
                <w:b/>
              </w:rPr>
            </w:pPr>
          </w:p>
        </w:tc>
        <w:tc>
          <w:tcPr>
            <w:tcW w:w="567" w:type="dxa"/>
          </w:tcPr>
          <w:p w14:paraId="494EA5C9" w14:textId="77777777" w:rsidR="00752EDE" w:rsidRPr="00DB6EEC" w:rsidRDefault="00752EDE" w:rsidP="00752EDE">
            <w:pPr>
              <w:overflowPunct w:val="0"/>
              <w:autoSpaceDE w:val="0"/>
              <w:autoSpaceDN w:val="0"/>
              <w:adjustRightInd w:val="0"/>
              <w:spacing w:before="120"/>
              <w:jc w:val="center"/>
              <w:rPr>
                <w:rFonts w:ascii="Times New Roman" w:eastAsia="Times New Roman" w:hAnsi="Times New Roman"/>
                <w:b/>
              </w:rPr>
            </w:pPr>
          </w:p>
        </w:tc>
        <w:tc>
          <w:tcPr>
            <w:tcW w:w="709" w:type="dxa"/>
            <w:shd w:val="clear" w:color="auto" w:fill="FFFFFF" w:themeFill="background1"/>
          </w:tcPr>
          <w:p w14:paraId="693ADFD1" w14:textId="77777777" w:rsidR="00752EDE" w:rsidRPr="00DB6EEC" w:rsidRDefault="00752EDE" w:rsidP="00752EDE">
            <w:pPr>
              <w:overflowPunct w:val="0"/>
              <w:autoSpaceDE w:val="0"/>
              <w:autoSpaceDN w:val="0"/>
              <w:adjustRightInd w:val="0"/>
              <w:spacing w:before="120"/>
              <w:jc w:val="center"/>
              <w:rPr>
                <w:rFonts w:ascii="Times New Roman" w:eastAsia="Times New Roman" w:hAnsi="Times New Roman"/>
                <w:b/>
              </w:rPr>
            </w:pPr>
          </w:p>
        </w:tc>
        <w:tc>
          <w:tcPr>
            <w:tcW w:w="844" w:type="dxa"/>
            <w:shd w:val="clear" w:color="auto" w:fill="FFFFFF" w:themeFill="background1"/>
          </w:tcPr>
          <w:p w14:paraId="12A93FED" w14:textId="6CD6315A" w:rsidR="00752EDE" w:rsidRPr="00DB6EEC" w:rsidRDefault="00752EDE" w:rsidP="00752EDE">
            <w:pPr>
              <w:overflowPunct w:val="0"/>
              <w:autoSpaceDE w:val="0"/>
              <w:autoSpaceDN w:val="0"/>
              <w:adjustRightInd w:val="0"/>
              <w:spacing w:before="120"/>
              <w:jc w:val="center"/>
              <w:rPr>
                <w:rFonts w:ascii="Times New Roman" w:eastAsia="Times New Roman" w:hAnsi="Times New Roman"/>
                <w:b/>
              </w:rPr>
            </w:pPr>
          </w:p>
        </w:tc>
      </w:tr>
    </w:tbl>
    <w:p w14:paraId="77FFB5F7" w14:textId="77777777" w:rsidR="00C34840" w:rsidRPr="00901A8A" w:rsidRDefault="00C34840" w:rsidP="002C585E">
      <w:pPr>
        <w:overflowPunct w:val="0"/>
        <w:autoSpaceDE w:val="0"/>
        <w:autoSpaceDN w:val="0"/>
        <w:adjustRightInd w:val="0"/>
        <w:spacing w:before="120" w:after="0" w:line="240" w:lineRule="auto"/>
        <w:jc w:val="center"/>
        <w:rPr>
          <w:rFonts w:ascii="Times New Roman" w:eastAsia="Times New Roman" w:hAnsi="Times New Roman"/>
          <w:b/>
          <w:sz w:val="24"/>
          <w:szCs w:val="24"/>
        </w:rPr>
      </w:pPr>
    </w:p>
    <w:p w14:paraId="5F520E1B" w14:textId="77777777" w:rsidR="002C585E" w:rsidRPr="00901A8A" w:rsidRDefault="002C585E" w:rsidP="002C585E">
      <w:pPr>
        <w:suppressAutoHyphens/>
        <w:autoSpaceDE w:val="0"/>
        <w:autoSpaceDN w:val="0"/>
        <w:adjustRightInd w:val="0"/>
        <w:spacing w:after="0" w:line="298" w:lineRule="auto"/>
        <w:jc w:val="both"/>
        <w:textAlignment w:val="center"/>
        <w:rPr>
          <w:rFonts w:ascii="Times New Roman" w:hAnsi="Times New Roman"/>
          <w:color w:val="000000"/>
          <w:sz w:val="24"/>
          <w:szCs w:val="24"/>
        </w:rPr>
      </w:pPr>
    </w:p>
    <w:tbl>
      <w:tblPr>
        <w:tblStyle w:val="Lentelstinklelis"/>
        <w:tblW w:w="0" w:type="auto"/>
        <w:tblLook w:val="04A0" w:firstRow="1" w:lastRow="0" w:firstColumn="1" w:lastColumn="0" w:noHBand="0" w:noVBand="1"/>
      </w:tblPr>
      <w:tblGrid>
        <w:gridCol w:w="4814"/>
        <w:gridCol w:w="4814"/>
      </w:tblGrid>
      <w:tr w:rsidR="0054435E" w14:paraId="4DA8A90C" w14:textId="77777777" w:rsidTr="0054435E">
        <w:tc>
          <w:tcPr>
            <w:tcW w:w="4814" w:type="dxa"/>
          </w:tcPr>
          <w:p w14:paraId="068C0D12" w14:textId="0ADCA7CD" w:rsidR="0054435E" w:rsidRPr="00901A8A" w:rsidRDefault="0054435E" w:rsidP="0054435E">
            <w:pPr>
              <w:overflowPunct w:val="0"/>
              <w:autoSpaceDE w:val="0"/>
              <w:autoSpaceDN w:val="0"/>
              <w:adjustRightInd w:val="0"/>
              <w:jc w:val="both"/>
              <w:rPr>
                <w:rFonts w:ascii="Times New Roman" w:eastAsia="Times New Roman" w:hAnsi="Times New Roman"/>
                <w:b/>
                <w:sz w:val="23"/>
                <w:szCs w:val="23"/>
              </w:rPr>
            </w:pPr>
            <w:r>
              <w:rPr>
                <w:rFonts w:ascii="Times New Roman" w:hAnsi="Times New Roman"/>
                <w:color w:val="000000"/>
                <w:sz w:val="24"/>
                <w:szCs w:val="24"/>
              </w:rPr>
              <w:t xml:space="preserve"> </w:t>
            </w:r>
            <w:r>
              <w:rPr>
                <w:rFonts w:ascii="Times New Roman" w:eastAsia="Times New Roman" w:hAnsi="Times New Roman"/>
                <w:b/>
                <w:sz w:val="23"/>
                <w:szCs w:val="23"/>
              </w:rPr>
              <w:t>Užsakovas</w:t>
            </w:r>
          </w:p>
          <w:p w14:paraId="45DE1B91" w14:textId="77777777" w:rsidR="0054435E" w:rsidRPr="00901A8A" w:rsidRDefault="0054435E" w:rsidP="0054435E">
            <w:pPr>
              <w:overflowPunct w:val="0"/>
              <w:autoSpaceDE w:val="0"/>
              <w:autoSpaceDN w:val="0"/>
              <w:adjustRightInd w:val="0"/>
              <w:rPr>
                <w:rFonts w:ascii="Times New Roman" w:eastAsia="Times New Roman" w:hAnsi="Times New Roman"/>
                <w:b/>
                <w:sz w:val="23"/>
                <w:szCs w:val="23"/>
                <w:lang w:eastAsia="lt-LT"/>
              </w:rPr>
            </w:pPr>
            <w:r w:rsidRPr="00901A8A">
              <w:rPr>
                <w:rFonts w:ascii="Times New Roman" w:eastAsia="Times New Roman" w:hAnsi="Times New Roman"/>
                <w:b/>
                <w:sz w:val="23"/>
                <w:szCs w:val="23"/>
                <w:lang w:eastAsia="lt-LT"/>
              </w:rPr>
              <w:t xml:space="preserve">Viešoji įstaiga </w:t>
            </w:r>
            <w:r>
              <w:rPr>
                <w:rFonts w:ascii="Times New Roman" w:eastAsia="Times New Roman" w:hAnsi="Times New Roman"/>
                <w:b/>
                <w:sz w:val="23"/>
                <w:szCs w:val="23"/>
                <w:lang w:eastAsia="lt-LT"/>
              </w:rPr>
              <w:t>Abromiškių reabilitacijos ligoninė</w:t>
            </w:r>
            <w:r w:rsidRPr="00901A8A">
              <w:rPr>
                <w:rFonts w:ascii="Times New Roman" w:eastAsia="Times New Roman" w:hAnsi="Times New Roman"/>
                <w:b/>
                <w:sz w:val="23"/>
                <w:szCs w:val="23"/>
                <w:lang w:eastAsia="lt-LT"/>
              </w:rPr>
              <w:t xml:space="preserve"> </w:t>
            </w:r>
          </w:p>
          <w:p w14:paraId="74D47412" w14:textId="77777777" w:rsidR="0054435E" w:rsidRDefault="0054435E" w:rsidP="0054435E">
            <w:pPr>
              <w:overflowPunct w:val="0"/>
              <w:autoSpaceDE w:val="0"/>
              <w:autoSpaceDN w:val="0"/>
              <w:adjustRightInd w:val="0"/>
              <w:jc w:val="both"/>
              <w:rPr>
                <w:rFonts w:ascii="Times New Roman" w:eastAsia="Times New Roman" w:hAnsi="Times New Roman"/>
                <w:sz w:val="23"/>
                <w:szCs w:val="23"/>
              </w:rPr>
            </w:pPr>
          </w:p>
          <w:p w14:paraId="1575D40C" w14:textId="77777777" w:rsidR="0054435E" w:rsidRPr="00901A8A" w:rsidRDefault="0054435E" w:rsidP="0054435E">
            <w:pPr>
              <w:overflowPunct w:val="0"/>
              <w:autoSpaceDE w:val="0"/>
              <w:autoSpaceDN w:val="0"/>
              <w:adjustRightInd w:val="0"/>
              <w:jc w:val="both"/>
              <w:rPr>
                <w:rFonts w:ascii="Times New Roman" w:eastAsia="Times New Roman" w:hAnsi="Times New Roman"/>
                <w:sz w:val="23"/>
                <w:szCs w:val="23"/>
              </w:rPr>
            </w:pPr>
          </w:p>
          <w:p w14:paraId="64548D6D" w14:textId="77777777" w:rsidR="0054435E" w:rsidRPr="00901A8A" w:rsidRDefault="0054435E" w:rsidP="0054435E">
            <w:pPr>
              <w:overflowPunct w:val="0"/>
              <w:autoSpaceDE w:val="0"/>
              <w:autoSpaceDN w:val="0"/>
              <w:adjustRightInd w:val="0"/>
              <w:jc w:val="both"/>
              <w:rPr>
                <w:rFonts w:ascii="Times New Roman" w:eastAsia="Times New Roman" w:hAnsi="Times New Roman"/>
                <w:sz w:val="23"/>
                <w:szCs w:val="23"/>
              </w:rPr>
            </w:pPr>
            <w:r w:rsidRPr="00901A8A">
              <w:rPr>
                <w:rFonts w:ascii="Times New Roman" w:eastAsia="Times New Roman" w:hAnsi="Times New Roman"/>
                <w:sz w:val="23"/>
                <w:szCs w:val="23"/>
              </w:rPr>
              <w:t>Direktorius</w:t>
            </w:r>
          </w:p>
          <w:p w14:paraId="1AC269DD" w14:textId="77777777" w:rsidR="0054435E" w:rsidRDefault="0054435E" w:rsidP="0054435E">
            <w:pPr>
              <w:overflowPunct w:val="0"/>
              <w:autoSpaceDE w:val="0"/>
              <w:autoSpaceDN w:val="0"/>
              <w:adjustRightInd w:val="0"/>
              <w:jc w:val="both"/>
              <w:rPr>
                <w:rFonts w:ascii="Times New Roman" w:eastAsia="Times New Roman" w:hAnsi="Times New Roman"/>
                <w:sz w:val="23"/>
                <w:szCs w:val="23"/>
              </w:rPr>
            </w:pPr>
            <w:r>
              <w:rPr>
                <w:rFonts w:ascii="Times New Roman" w:eastAsia="Times New Roman" w:hAnsi="Times New Roman"/>
                <w:sz w:val="23"/>
                <w:szCs w:val="23"/>
              </w:rPr>
              <w:t xml:space="preserve">Vitalijus </w:t>
            </w:r>
            <w:proofErr w:type="spellStart"/>
            <w:r>
              <w:rPr>
                <w:rFonts w:ascii="Times New Roman" w:eastAsia="Times New Roman" w:hAnsi="Times New Roman"/>
                <w:sz w:val="23"/>
                <w:szCs w:val="23"/>
              </w:rPr>
              <w:t>Glamba</w:t>
            </w:r>
            <w:proofErr w:type="spellEnd"/>
          </w:p>
          <w:p w14:paraId="45B27F14" w14:textId="2F63FFE7" w:rsidR="0054435E" w:rsidRDefault="0054435E" w:rsidP="002C585E">
            <w:pPr>
              <w:suppressAutoHyphens/>
              <w:autoSpaceDE w:val="0"/>
              <w:autoSpaceDN w:val="0"/>
              <w:adjustRightInd w:val="0"/>
              <w:spacing w:line="298" w:lineRule="auto"/>
              <w:jc w:val="both"/>
              <w:textAlignment w:val="center"/>
              <w:rPr>
                <w:rFonts w:ascii="Times New Roman" w:hAnsi="Times New Roman"/>
                <w:color w:val="000000"/>
                <w:sz w:val="24"/>
                <w:szCs w:val="24"/>
              </w:rPr>
            </w:pPr>
          </w:p>
          <w:p w14:paraId="566AA3A8" w14:textId="7CEABF01" w:rsidR="0054435E" w:rsidRDefault="0054435E" w:rsidP="002C585E">
            <w:pPr>
              <w:suppressAutoHyphens/>
              <w:autoSpaceDE w:val="0"/>
              <w:autoSpaceDN w:val="0"/>
              <w:adjustRightInd w:val="0"/>
              <w:spacing w:line="298" w:lineRule="auto"/>
              <w:jc w:val="both"/>
              <w:textAlignment w:val="center"/>
              <w:rPr>
                <w:rFonts w:ascii="Times New Roman" w:hAnsi="Times New Roman"/>
                <w:color w:val="000000"/>
                <w:sz w:val="24"/>
                <w:szCs w:val="24"/>
              </w:rPr>
            </w:pPr>
          </w:p>
        </w:tc>
        <w:tc>
          <w:tcPr>
            <w:tcW w:w="4814" w:type="dxa"/>
          </w:tcPr>
          <w:p w14:paraId="79478C5C" w14:textId="4E1E0EA1" w:rsidR="0054435E" w:rsidRDefault="0054435E" w:rsidP="0054435E">
            <w:pPr>
              <w:overflowPunct w:val="0"/>
              <w:autoSpaceDE w:val="0"/>
              <w:autoSpaceDN w:val="0"/>
              <w:adjustRightInd w:val="0"/>
              <w:jc w:val="both"/>
              <w:rPr>
                <w:rFonts w:ascii="Times New Roman" w:eastAsia="Times New Roman" w:hAnsi="Times New Roman"/>
                <w:b/>
                <w:sz w:val="23"/>
                <w:szCs w:val="23"/>
              </w:rPr>
            </w:pPr>
            <w:r>
              <w:rPr>
                <w:rFonts w:ascii="Times New Roman" w:eastAsia="Times New Roman" w:hAnsi="Times New Roman"/>
                <w:b/>
                <w:sz w:val="23"/>
                <w:szCs w:val="23"/>
              </w:rPr>
              <w:t>Tiekėjas</w:t>
            </w:r>
          </w:p>
          <w:p w14:paraId="48E0900B" w14:textId="77777777" w:rsidR="0054435E" w:rsidRDefault="0054435E" w:rsidP="0054435E">
            <w:pPr>
              <w:overflowPunct w:val="0"/>
              <w:autoSpaceDE w:val="0"/>
              <w:autoSpaceDN w:val="0"/>
              <w:adjustRightInd w:val="0"/>
              <w:jc w:val="both"/>
              <w:rPr>
                <w:rFonts w:ascii="Times New Roman" w:eastAsia="Times New Roman" w:hAnsi="Times New Roman"/>
                <w:b/>
                <w:sz w:val="23"/>
                <w:szCs w:val="23"/>
              </w:rPr>
            </w:pPr>
          </w:p>
          <w:p w14:paraId="6A02E21E" w14:textId="77777777" w:rsidR="0054435E" w:rsidRDefault="0054435E" w:rsidP="0054435E">
            <w:pPr>
              <w:overflowPunct w:val="0"/>
              <w:autoSpaceDE w:val="0"/>
              <w:autoSpaceDN w:val="0"/>
              <w:adjustRightInd w:val="0"/>
              <w:jc w:val="both"/>
              <w:rPr>
                <w:rFonts w:ascii="Times New Roman" w:eastAsia="Times New Roman" w:hAnsi="Times New Roman"/>
                <w:b/>
                <w:sz w:val="23"/>
                <w:szCs w:val="23"/>
              </w:rPr>
            </w:pPr>
          </w:p>
          <w:p w14:paraId="0BA976DD" w14:textId="77777777" w:rsidR="0054435E" w:rsidRDefault="0054435E" w:rsidP="0054435E">
            <w:pPr>
              <w:overflowPunct w:val="0"/>
              <w:autoSpaceDE w:val="0"/>
              <w:autoSpaceDN w:val="0"/>
              <w:adjustRightInd w:val="0"/>
              <w:jc w:val="both"/>
              <w:rPr>
                <w:rFonts w:ascii="Times New Roman" w:eastAsia="Times New Roman" w:hAnsi="Times New Roman"/>
                <w:b/>
                <w:sz w:val="23"/>
                <w:szCs w:val="23"/>
              </w:rPr>
            </w:pPr>
          </w:p>
          <w:p w14:paraId="7F41A737" w14:textId="77777777" w:rsidR="0054435E" w:rsidRPr="00901A8A" w:rsidRDefault="0054435E" w:rsidP="0054435E">
            <w:pPr>
              <w:overflowPunct w:val="0"/>
              <w:autoSpaceDE w:val="0"/>
              <w:autoSpaceDN w:val="0"/>
              <w:adjustRightInd w:val="0"/>
              <w:jc w:val="both"/>
              <w:rPr>
                <w:rFonts w:ascii="Times New Roman" w:eastAsia="Times New Roman" w:hAnsi="Times New Roman"/>
                <w:b/>
                <w:sz w:val="23"/>
                <w:szCs w:val="23"/>
              </w:rPr>
            </w:pPr>
          </w:p>
          <w:p w14:paraId="14B8EC42" w14:textId="77777777" w:rsidR="0054435E" w:rsidRPr="00901A8A" w:rsidRDefault="0054435E" w:rsidP="0054435E">
            <w:pPr>
              <w:overflowPunct w:val="0"/>
              <w:autoSpaceDE w:val="0"/>
              <w:autoSpaceDN w:val="0"/>
              <w:adjustRightInd w:val="0"/>
              <w:jc w:val="both"/>
              <w:rPr>
                <w:rFonts w:ascii="Times New Roman" w:eastAsia="Times New Roman" w:hAnsi="Times New Roman"/>
                <w:sz w:val="23"/>
                <w:szCs w:val="23"/>
              </w:rPr>
            </w:pPr>
            <w:r w:rsidRPr="00901A8A">
              <w:rPr>
                <w:rFonts w:ascii="Times New Roman" w:eastAsia="Times New Roman" w:hAnsi="Times New Roman"/>
                <w:sz w:val="23"/>
                <w:szCs w:val="23"/>
              </w:rPr>
              <w:t>(pareigos)</w:t>
            </w:r>
          </w:p>
          <w:p w14:paraId="154C5C72" w14:textId="77777777" w:rsidR="0054435E" w:rsidRDefault="0054435E" w:rsidP="0054435E">
            <w:pPr>
              <w:overflowPunct w:val="0"/>
              <w:autoSpaceDE w:val="0"/>
              <w:autoSpaceDN w:val="0"/>
              <w:adjustRightInd w:val="0"/>
              <w:jc w:val="both"/>
              <w:rPr>
                <w:rFonts w:ascii="Times New Roman" w:eastAsia="Times New Roman" w:hAnsi="Times New Roman"/>
                <w:sz w:val="23"/>
                <w:szCs w:val="23"/>
              </w:rPr>
            </w:pPr>
            <w:r w:rsidRPr="00901A8A">
              <w:rPr>
                <w:rFonts w:ascii="Times New Roman" w:eastAsia="Times New Roman" w:hAnsi="Times New Roman"/>
                <w:sz w:val="23"/>
                <w:szCs w:val="23"/>
              </w:rPr>
              <w:t>(Vardas, pavardė)</w:t>
            </w:r>
          </w:p>
          <w:p w14:paraId="54153BEC" w14:textId="77777777" w:rsidR="0054435E" w:rsidRDefault="0054435E" w:rsidP="002C585E">
            <w:pPr>
              <w:suppressAutoHyphens/>
              <w:autoSpaceDE w:val="0"/>
              <w:autoSpaceDN w:val="0"/>
              <w:adjustRightInd w:val="0"/>
              <w:spacing w:line="298" w:lineRule="auto"/>
              <w:jc w:val="both"/>
              <w:textAlignment w:val="center"/>
              <w:rPr>
                <w:rFonts w:ascii="Times New Roman" w:hAnsi="Times New Roman"/>
                <w:color w:val="000000"/>
                <w:sz w:val="24"/>
                <w:szCs w:val="24"/>
              </w:rPr>
            </w:pPr>
          </w:p>
        </w:tc>
      </w:tr>
    </w:tbl>
    <w:p w14:paraId="69F40E61" w14:textId="77777777" w:rsidR="002C585E" w:rsidRDefault="002C585E" w:rsidP="002C585E">
      <w:pPr>
        <w:suppressAutoHyphens/>
        <w:autoSpaceDE w:val="0"/>
        <w:autoSpaceDN w:val="0"/>
        <w:adjustRightInd w:val="0"/>
        <w:spacing w:after="0" w:line="298" w:lineRule="auto"/>
        <w:jc w:val="both"/>
        <w:textAlignment w:val="center"/>
        <w:rPr>
          <w:rFonts w:ascii="Times New Roman" w:hAnsi="Times New Roman"/>
          <w:color w:val="000000"/>
          <w:sz w:val="24"/>
          <w:szCs w:val="24"/>
        </w:rPr>
      </w:pPr>
    </w:p>
    <w:p w14:paraId="52D880A5" w14:textId="77777777" w:rsidR="002C585E" w:rsidRDefault="002C585E" w:rsidP="002C585E">
      <w:pPr>
        <w:suppressAutoHyphens/>
        <w:autoSpaceDE w:val="0"/>
        <w:autoSpaceDN w:val="0"/>
        <w:adjustRightInd w:val="0"/>
        <w:spacing w:after="0" w:line="298" w:lineRule="auto"/>
        <w:jc w:val="both"/>
        <w:textAlignment w:val="center"/>
        <w:rPr>
          <w:rFonts w:ascii="Times New Roman" w:hAnsi="Times New Roman"/>
          <w:color w:val="000000"/>
          <w:sz w:val="24"/>
          <w:szCs w:val="24"/>
        </w:rPr>
      </w:pPr>
    </w:p>
    <w:p w14:paraId="1993C8D6" w14:textId="77777777" w:rsidR="002C585E" w:rsidRDefault="002C585E" w:rsidP="002C585E">
      <w:pPr>
        <w:suppressAutoHyphens/>
        <w:autoSpaceDE w:val="0"/>
        <w:autoSpaceDN w:val="0"/>
        <w:adjustRightInd w:val="0"/>
        <w:spacing w:after="0" w:line="298" w:lineRule="auto"/>
        <w:jc w:val="both"/>
        <w:textAlignment w:val="center"/>
        <w:rPr>
          <w:rFonts w:ascii="Times New Roman" w:hAnsi="Times New Roman"/>
          <w:color w:val="000000"/>
          <w:sz w:val="24"/>
          <w:szCs w:val="24"/>
        </w:rPr>
      </w:pPr>
    </w:p>
    <w:p w14:paraId="558C7589" w14:textId="77777777" w:rsidR="002C585E" w:rsidRDefault="002C585E" w:rsidP="002C585E">
      <w:pPr>
        <w:suppressAutoHyphens/>
        <w:autoSpaceDE w:val="0"/>
        <w:autoSpaceDN w:val="0"/>
        <w:adjustRightInd w:val="0"/>
        <w:spacing w:after="0" w:line="298" w:lineRule="auto"/>
        <w:jc w:val="both"/>
        <w:textAlignment w:val="center"/>
        <w:rPr>
          <w:rFonts w:ascii="Times New Roman" w:hAnsi="Times New Roman"/>
          <w:color w:val="000000"/>
          <w:sz w:val="24"/>
          <w:szCs w:val="24"/>
        </w:rPr>
      </w:pPr>
    </w:p>
    <w:p w14:paraId="0885E0AA" w14:textId="77777777" w:rsidR="002C585E" w:rsidRDefault="002C585E" w:rsidP="002C585E">
      <w:pPr>
        <w:suppressAutoHyphens/>
        <w:autoSpaceDE w:val="0"/>
        <w:autoSpaceDN w:val="0"/>
        <w:adjustRightInd w:val="0"/>
        <w:spacing w:after="0" w:line="298" w:lineRule="auto"/>
        <w:jc w:val="both"/>
        <w:textAlignment w:val="center"/>
        <w:rPr>
          <w:rFonts w:ascii="Times New Roman" w:hAnsi="Times New Roman"/>
          <w:color w:val="000000"/>
          <w:sz w:val="24"/>
          <w:szCs w:val="24"/>
        </w:rPr>
      </w:pPr>
    </w:p>
    <w:p w14:paraId="13088FB6" w14:textId="77777777" w:rsidR="002C585E" w:rsidRDefault="002C585E" w:rsidP="002C585E">
      <w:pPr>
        <w:suppressAutoHyphens/>
        <w:autoSpaceDE w:val="0"/>
        <w:autoSpaceDN w:val="0"/>
        <w:adjustRightInd w:val="0"/>
        <w:spacing w:after="0" w:line="298" w:lineRule="auto"/>
        <w:jc w:val="both"/>
        <w:textAlignment w:val="center"/>
        <w:rPr>
          <w:rFonts w:ascii="Times New Roman" w:hAnsi="Times New Roman"/>
          <w:color w:val="000000"/>
          <w:sz w:val="24"/>
          <w:szCs w:val="24"/>
        </w:rPr>
      </w:pPr>
    </w:p>
    <w:p w14:paraId="4A7DE433" w14:textId="77777777" w:rsidR="002C585E" w:rsidRDefault="002C585E" w:rsidP="002C585E">
      <w:pPr>
        <w:suppressAutoHyphens/>
        <w:autoSpaceDE w:val="0"/>
        <w:autoSpaceDN w:val="0"/>
        <w:adjustRightInd w:val="0"/>
        <w:spacing w:after="0" w:line="298" w:lineRule="auto"/>
        <w:jc w:val="both"/>
        <w:textAlignment w:val="center"/>
        <w:rPr>
          <w:rFonts w:ascii="Times New Roman" w:hAnsi="Times New Roman"/>
          <w:color w:val="000000"/>
          <w:sz w:val="24"/>
          <w:szCs w:val="24"/>
        </w:rPr>
      </w:pPr>
    </w:p>
    <w:p w14:paraId="5AA86360" w14:textId="77777777" w:rsidR="002C585E" w:rsidRDefault="002C585E" w:rsidP="002C585E">
      <w:pPr>
        <w:suppressAutoHyphens/>
        <w:autoSpaceDE w:val="0"/>
        <w:autoSpaceDN w:val="0"/>
        <w:adjustRightInd w:val="0"/>
        <w:spacing w:after="0" w:line="298" w:lineRule="auto"/>
        <w:jc w:val="both"/>
        <w:textAlignment w:val="center"/>
        <w:rPr>
          <w:rFonts w:ascii="Times New Roman" w:hAnsi="Times New Roman"/>
          <w:color w:val="000000"/>
          <w:sz w:val="24"/>
          <w:szCs w:val="24"/>
        </w:rPr>
      </w:pPr>
    </w:p>
    <w:p w14:paraId="08F93478" w14:textId="77777777" w:rsidR="002C585E" w:rsidRDefault="002C585E" w:rsidP="002C585E">
      <w:pPr>
        <w:suppressAutoHyphens/>
        <w:autoSpaceDE w:val="0"/>
        <w:autoSpaceDN w:val="0"/>
        <w:adjustRightInd w:val="0"/>
        <w:spacing w:after="0" w:line="298" w:lineRule="auto"/>
        <w:jc w:val="both"/>
        <w:textAlignment w:val="center"/>
        <w:rPr>
          <w:rFonts w:ascii="Times New Roman" w:hAnsi="Times New Roman"/>
          <w:color w:val="000000"/>
          <w:sz w:val="24"/>
          <w:szCs w:val="24"/>
        </w:rPr>
      </w:pPr>
    </w:p>
    <w:p w14:paraId="5B5E83DC" w14:textId="77777777" w:rsidR="002C585E" w:rsidRDefault="002C585E" w:rsidP="002C585E">
      <w:pPr>
        <w:suppressAutoHyphens/>
        <w:autoSpaceDE w:val="0"/>
        <w:autoSpaceDN w:val="0"/>
        <w:adjustRightInd w:val="0"/>
        <w:spacing w:after="0" w:line="298" w:lineRule="auto"/>
        <w:jc w:val="both"/>
        <w:textAlignment w:val="center"/>
        <w:rPr>
          <w:rFonts w:ascii="Times New Roman" w:hAnsi="Times New Roman"/>
          <w:color w:val="000000"/>
          <w:sz w:val="24"/>
          <w:szCs w:val="24"/>
        </w:rPr>
      </w:pPr>
    </w:p>
    <w:p w14:paraId="53F56577" w14:textId="77777777" w:rsidR="002C585E" w:rsidRDefault="002C585E" w:rsidP="002C585E">
      <w:pPr>
        <w:suppressAutoHyphens/>
        <w:autoSpaceDE w:val="0"/>
        <w:autoSpaceDN w:val="0"/>
        <w:adjustRightInd w:val="0"/>
        <w:spacing w:after="0" w:line="298" w:lineRule="auto"/>
        <w:jc w:val="both"/>
        <w:textAlignment w:val="center"/>
        <w:rPr>
          <w:rFonts w:ascii="Times New Roman" w:hAnsi="Times New Roman"/>
          <w:color w:val="000000"/>
          <w:sz w:val="24"/>
          <w:szCs w:val="24"/>
        </w:rPr>
      </w:pPr>
    </w:p>
    <w:p w14:paraId="08425835" w14:textId="77777777" w:rsidR="002C585E" w:rsidRDefault="002C585E" w:rsidP="002C585E">
      <w:pPr>
        <w:suppressAutoHyphens/>
        <w:autoSpaceDE w:val="0"/>
        <w:autoSpaceDN w:val="0"/>
        <w:adjustRightInd w:val="0"/>
        <w:spacing w:after="0" w:line="298" w:lineRule="auto"/>
        <w:jc w:val="both"/>
        <w:textAlignment w:val="center"/>
        <w:rPr>
          <w:rFonts w:ascii="Times New Roman" w:hAnsi="Times New Roman"/>
          <w:color w:val="000000"/>
          <w:sz w:val="24"/>
          <w:szCs w:val="24"/>
        </w:rPr>
      </w:pPr>
    </w:p>
    <w:p w14:paraId="743E91CA" w14:textId="77777777" w:rsidR="002C585E" w:rsidRDefault="002C585E" w:rsidP="002C585E">
      <w:pPr>
        <w:suppressAutoHyphens/>
        <w:autoSpaceDE w:val="0"/>
        <w:autoSpaceDN w:val="0"/>
        <w:adjustRightInd w:val="0"/>
        <w:spacing w:after="0" w:line="298" w:lineRule="auto"/>
        <w:jc w:val="both"/>
        <w:textAlignment w:val="center"/>
        <w:rPr>
          <w:rFonts w:ascii="Times New Roman" w:hAnsi="Times New Roman"/>
          <w:color w:val="000000"/>
          <w:sz w:val="24"/>
          <w:szCs w:val="24"/>
        </w:rPr>
      </w:pPr>
    </w:p>
    <w:p w14:paraId="2499AFF5" w14:textId="77777777" w:rsidR="002C585E" w:rsidRDefault="002C585E" w:rsidP="002C585E">
      <w:pPr>
        <w:suppressAutoHyphens/>
        <w:autoSpaceDE w:val="0"/>
        <w:autoSpaceDN w:val="0"/>
        <w:adjustRightInd w:val="0"/>
        <w:spacing w:after="0" w:line="298" w:lineRule="auto"/>
        <w:jc w:val="both"/>
        <w:textAlignment w:val="center"/>
        <w:rPr>
          <w:rFonts w:ascii="Times New Roman" w:hAnsi="Times New Roman"/>
          <w:color w:val="000000"/>
          <w:sz w:val="24"/>
          <w:szCs w:val="24"/>
        </w:rPr>
      </w:pPr>
    </w:p>
    <w:p w14:paraId="37001EF9" w14:textId="77777777" w:rsidR="002C585E" w:rsidRPr="009C50FE" w:rsidRDefault="002C585E" w:rsidP="002C585E">
      <w:pPr>
        <w:overflowPunct w:val="0"/>
        <w:autoSpaceDE w:val="0"/>
        <w:autoSpaceDN w:val="0"/>
        <w:adjustRightInd w:val="0"/>
        <w:spacing w:after="0" w:line="240" w:lineRule="auto"/>
        <w:jc w:val="right"/>
        <w:rPr>
          <w:rFonts w:ascii="Times New Roman" w:eastAsia="Times New Roman" w:hAnsi="Times New Roman"/>
          <w:sz w:val="23"/>
          <w:szCs w:val="23"/>
        </w:rPr>
      </w:pPr>
      <w:r w:rsidRPr="009C50FE">
        <w:rPr>
          <w:rFonts w:ascii="Times New Roman" w:eastAsia="Times New Roman" w:hAnsi="Times New Roman"/>
          <w:sz w:val="23"/>
          <w:szCs w:val="23"/>
        </w:rPr>
        <w:t>Sutarties Nr. __________</w:t>
      </w:r>
    </w:p>
    <w:p w14:paraId="1AB10F8D" w14:textId="77777777" w:rsidR="002C585E" w:rsidRPr="004C4E5A" w:rsidRDefault="002C585E" w:rsidP="002C585E">
      <w:pPr>
        <w:overflowPunct w:val="0"/>
        <w:autoSpaceDE w:val="0"/>
        <w:autoSpaceDN w:val="0"/>
        <w:adjustRightInd w:val="0"/>
        <w:spacing w:after="0" w:line="240" w:lineRule="auto"/>
        <w:ind w:left="5184"/>
        <w:jc w:val="center"/>
        <w:rPr>
          <w:rFonts w:ascii="Times New Roman" w:eastAsia="Times New Roman" w:hAnsi="Times New Roman"/>
          <w:sz w:val="23"/>
          <w:szCs w:val="23"/>
        </w:rPr>
      </w:pPr>
      <w:r w:rsidRPr="004C4E5A">
        <w:rPr>
          <w:rFonts w:ascii="Times New Roman" w:eastAsia="Times New Roman" w:hAnsi="Times New Roman"/>
          <w:sz w:val="23"/>
          <w:szCs w:val="23"/>
        </w:rPr>
        <w:t xml:space="preserve">           3 Priedas</w:t>
      </w:r>
    </w:p>
    <w:p w14:paraId="15AE4694" w14:textId="77777777" w:rsidR="002C585E" w:rsidRPr="004C4E5A" w:rsidRDefault="002C585E" w:rsidP="002C585E">
      <w:pPr>
        <w:overflowPunct w:val="0"/>
        <w:autoSpaceDE w:val="0"/>
        <w:autoSpaceDN w:val="0"/>
        <w:adjustRightInd w:val="0"/>
        <w:spacing w:after="0" w:line="240" w:lineRule="auto"/>
        <w:ind w:firstLine="567"/>
        <w:jc w:val="both"/>
        <w:rPr>
          <w:rFonts w:ascii="Times New Roman" w:eastAsia="Times New Roman" w:hAnsi="Times New Roman"/>
          <w:sz w:val="23"/>
          <w:szCs w:val="23"/>
        </w:rPr>
      </w:pPr>
    </w:p>
    <w:p w14:paraId="59D651A3" w14:textId="77777777" w:rsidR="002C585E" w:rsidRPr="009C50FE" w:rsidRDefault="002C585E" w:rsidP="002C585E">
      <w:pPr>
        <w:overflowPunct w:val="0"/>
        <w:autoSpaceDE w:val="0"/>
        <w:autoSpaceDN w:val="0"/>
        <w:adjustRightInd w:val="0"/>
        <w:spacing w:after="0" w:line="240" w:lineRule="auto"/>
        <w:ind w:firstLine="567"/>
        <w:jc w:val="both"/>
        <w:rPr>
          <w:rFonts w:ascii="Times New Roman" w:eastAsia="Times New Roman" w:hAnsi="Times New Roman"/>
          <w:color w:val="000000"/>
          <w:sz w:val="23"/>
          <w:szCs w:val="23"/>
        </w:rPr>
      </w:pPr>
    </w:p>
    <w:p w14:paraId="604403C2" w14:textId="52EE9DB2" w:rsidR="002D1437" w:rsidRDefault="00C946E4" w:rsidP="002C585E">
      <w:pPr>
        <w:tabs>
          <w:tab w:val="left" w:pos="1701"/>
        </w:tabs>
        <w:overflowPunct w:val="0"/>
        <w:autoSpaceDE w:val="0"/>
        <w:autoSpaceDN w:val="0"/>
        <w:adjustRightInd w:val="0"/>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ESAMO KELEIVINIO LIFTO (</w:t>
      </w:r>
      <w:r w:rsidR="0054435E">
        <w:rPr>
          <w:rFonts w:ascii="Times New Roman" w:eastAsia="Times New Roman" w:hAnsi="Times New Roman"/>
          <w:b/>
          <w:bCs/>
          <w:sz w:val="24"/>
          <w:szCs w:val="24"/>
        </w:rPr>
        <w:t>A KORPUS</w:t>
      </w:r>
      <w:r w:rsidR="002D1437">
        <w:rPr>
          <w:rFonts w:ascii="Times New Roman" w:eastAsia="Times New Roman" w:hAnsi="Times New Roman"/>
          <w:b/>
          <w:bCs/>
          <w:sz w:val="24"/>
          <w:szCs w:val="24"/>
        </w:rPr>
        <w:t>AS) DEMONTAVIM</w:t>
      </w:r>
      <w:r w:rsidR="0028790A">
        <w:rPr>
          <w:rFonts w:ascii="Times New Roman" w:eastAsia="Times New Roman" w:hAnsi="Times New Roman"/>
          <w:b/>
          <w:bCs/>
          <w:sz w:val="24"/>
          <w:szCs w:val="24"/>
        </w:rPr>
        <w:t>AS</w:t>
      </w:r>
      <w:r w:rsidR="002D1437">
        <w:rPr>
          <w:rFonts w:ascii="Times New Roman" w:eastAsia="Times New Roman" w:hAnsi="Times New Roman"/>
          <w:b/>
          <w:bCs/>
          <w:sz w:val="24"/>
          <w:szCs w:val="24"/>
        </w:rPr>
        <w:t xml:space="preserve"> </w:t>
      </w:r>
    </w:p>
    <w:p w14:paraId="0E06CB0F" w14:textId="76426005" w:rsidR="002C585E" w:rsidRDefault="002D1437" w:rsidP="002C585E">
      <w:pPr>
        <w:tabs>
          <w:tab w:val="left" w:pos="1701"/>
        </w:tabs>
        <w:overflowPunct w:val="0"/>
        <w:autoSpaceDE w:val="0"/>
        <w:autoSpaceDN w:val="0"/>
        <w:adjustRightInd w:val="0"/>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 xml:space="preserve">IR NAUJO </w:t>
      </w:r>
      <w:r w:rsidR="006F7254">
        <w:rPr>
          <w:rFonts w:ascii="Times New Roman" w:eastAsia="Times New Roman" w:hAnsi="Times New Roman"/>
          <w:b/>
          <w:bCs/>
          <w:sz w:val="24"/>
          <w:szCs w:val="24"/>
        </w:rPr>
        <w:t xml:space="preserve">KELEIVINIO </w:t>
      </w:r>
      <w:r>
        <w:rPr>
          <w:rFonts w:ascii="Times New Roman" w:eastAsia="Times New Roman" w:hAnsi="Times New Roman"/>
          <w:b/>
          <w:bCs/>
          <w:sz w:val="24"/>
          <w:szCs w:val="24"/>
        </w:rPr>
        <w:t>LIFTO SUMONTAVIM</w:t>
      </w:r>
      <w:r w:rsidR="0028790A">
        <w:rPr>
          <w:rFonts w:ascii="Times New Roman" w:eastAsia="Times New Roman" w:hAnsi="Times New Roman"/>
          <w:b/>
          <w:bCs/>
          <w:sz w:val="24"/>
          <w:szCs w:val="24"/>
        </w:rPr>
        <w:t>AS</w:t>
      </w:r>
    </w:p>
    <w:p w14:paraId="60D773C3" w14:textId="77777777" w:rsidR="0054435E" w:rsidRPr="0007178B" w:rsidRDefault="0054435E" w:rsidP="002C585E">
      <w:pPr>
        <w:tabs>
          <w:tab w:val="left" w:pos="1701"/>
        </w:tabs>
        <w:overflowPunct w:val="0"/>
        <w:autoSpaceDE w:val="0"/>
        <w:autoSpaceDN w:val="0"/>
        <w:adjustRightInd w:val="0"/>
        <w:spacing w:after="0" w:line="240" w:lineRule="auto"/>
        <w:jc w:val="center"/>
        <w:rPr>
          <w:rFonts w:ascii="Times New Roman" w:eastAsia="Times New Roman" w:hAnsi="Times New Roman"/>
          <w:b/>
          <w:sz w:val="24"/>
          <w:szCs w:val="24"/>
        </w:rPr>
      </w:pPr>
    </w:p>
    <w:p w14:paraId="35A8C70E" w14:textId="77777777" w:rsidR="002C585E" w:rsidRDefault="002C585E" w:rsidP="002C585E">
      <w:pPr>
        <w:overflowPunct w:val="0"/>
        <w:autoSpaceDE w:val="0"/>
        <w:autoSpaceDN w:val="0"/>
        <w:adjustRightInd w:val="0"/>
        <w:spacing w:after="0" w:line="240" w:lineRule="auto"/>
        <w:ind w:firstLine="567"/>
        <w:jc w:val="center"/>
        <w:rPr>
          <w:rFonts w:ascii="Times New Roman" w:eastAsia="Times New Roman" w:hAnsi="Times New Roman"/>
          <w:b/>
          <w:color w:val="000000"/>
          <w:sz w:val="23"/>
          <w:szCs w:val="23"/>
        </w:rPr>
      </w:pPr>
      <w:r w:rsidRPr="009C50FE">
        <w:rPr>
          <w:rFonts w:ascii="Times New Roman" w:eastAsia="Times New Roman" w:hAnsi="Times New Roman"/>
          <w:b/>
          <w:color w:val="000000"/>
          <w:sz w:val="23"/>
          <w:szCs w:val="23"/>
        </w:rPr>
        <w:t>TECHNINĖ SPECIFIKACIJA</w:t>
      </w:r>
    </w:p>
    <w:p w14:paraId="26E93E4D" w14:textId="77777777" w:rsidR="002C585E" w:rsidRDefault="002C585E" w:rsidP="002C585E">
      <w:pPr>
        <w:tabs>
          <w:tab w:val="left" w:pos="4395"/>
        </w:tabs>
        <w:overflowPunct w:val="0"/>
        <w:autoSpaceDE w:val="0"/>
        <w:autoSpaceDN w:val="0"/>
        <w:adjustRightInd w:val="0"/>
        <w:spacing w:after="0" w:line="240" w:lineRule="auto"/>
        <w:ind w:firstLine="567"/>
        <w:rPr>
          <w:rFonts w:ascii="Times New Roman" w:eastAsia="Times New Roman" w:hAnsi="Times New Roman"/>
          <w:bCs/>
          <w:color w:val="000000"/>
          <w:sz w:val="23"/>
          <w:szCs w:val="23"/>
        </w:rPr>
      </w:pPr>
    </w:p>
    <w:p w14:paraId="5D07DE1F" w14:textId="77777777" w:rsidR="002C585E" w:rsidRPr="00AB1F5F" w:rsidRDefault="002C585E" w:rsidP="002C585E">
      <w:pPr>
        <w:tabs>
          <w:tab w:val="left" w:pos="4395"/>
        </w:tabs>
        <w:overflowPunct w:val="0"/>
        <w:autoSpaceDE w:val="0"/>
        <w:autoSpaceDN w:val="0"/>
        <w:adjustRightInd w:val="0"/>
        <w:spacing w:after="0" w:line="240" w:lineRule="auto"/>
        <w:ind w:firstLine="567"/>
        <w:rPr>
          <w:rFonts w:ascii="Times New Roman" w:eastAsia="Times New Roman" w:hAnsi="Times New Roman"/>
          <w:bCs/>
          <w:color w:val="000000"/>
          <w:sz w:val="23"/>
          <w:szCs w:val="23"/>
        </w:rPr>
      </w:pPr>
    </w:p>
    <w:p w14:paraId="11E1366A" w14:textId="0AEEDD36" w:rsidR="002C585E" w:rsidRPr="009C50FE" w:rsidRDefault="002C585E" w:rsidP="002C585E">
      <w:pPr>
        <w:overflowPunct w:val="0"/>
        <w:autoSpaceDE w:val="0"/>
        <w:autoSpaceDN w:val="0"/>
        <w:adjustRightInd w:val="0"/>
        <w:spacing w:after="0" w:line="240" w:lineRule="auto"/>
        <w:ind w:firstLine="567"/>
        <w:jc w:val="both"/>
        <w:rPr>
          <w:rFonts w:ascii="Times New Roman" w:eastAsia="Times New Roman" w:hAnsi="Times New Roman"/>
          <w:sz w:val="23"/>
          <w:szCs w:val="23"/>
        </w:rPr>
      </w:pPr>
      <w:r w:rsidRPr="009C50FE">
        <w:rPr>
          <w:rFonts w:ascii="Times New Roman" w:eastAsia="Times New Roman" w:hAnsi="Times New Roman"/>
          <w:color w:val="000000"/>
          <w:sz w:val="23"/>
          <w:szCs w:val="23"/>
        </w:rPr>
        <w:t xml:space="preserve">Prie Sutarties pridedama </w:t>
      </w:r>
      <w:r w:rsidR="008651E8">
        <w:rPr>
          <w:rFonts w:ascii="Times New Roman" w:eastAsia="Times New Roman" w:hAnsi="Times New Roman"/>
          <w:color w:val="000000"/>
          <w:sz w:val="23"/>
          <w:szCs w:val="23"/>
        </w:rPr>
        <w:t xml:space="preserve">Pirkimo sąlygų </w:t>
      </w:r>
      <w:r w:rsidRPr="009C50FE">
        <w:rPr>
          <w:rFonts w:ascii="Times New Roman" w:eastAsia="Times New Roman" w:hAnsi="Times New Roman"/>
          <w:color w:val="000000"/>
          <w:sz w:val="23"/>
          <w:szCs w:val="23"/>
        </w:rPr>
        <w:t xml:space="preserve"> Priede Nr.1 išdėstyta Techninė specifikacija.</w:t>
      </w:r>
    </w:p>
    <w:p w14:paraId="07F12A3F" w14:textId="77777777" w:rsidR="002C585E" w:rsidRPr="00901A8A" w:rsidRDefault="002C585E" w:rsidP="002C585E">
      <w:pPr>
        <w:overflowPunct w:val="0"/>
        <w:autoSpaceDE w:val="0"/>
        <w:autoSpaceDN w:val="0"/>
        <w:adjustRightInd w:val="0"/>
        <w:spacing w:after="0" w:line="240" w:lineRule="auto"/>
        <w:ind w:firstLine="567"/>
        <w:jc w:val="both"/>
        <w:rPr>
          <w:rFonts w:ascii="Times New Roman" w:eastAsia="Times New Roman" w:hAnsi="Times New Roman"/>
          <w:sz w:val="20"/>
          <w:szCs w:val="20"/>
        </w:rPr>
      </w:pPr>
    </w:p>
    <w:p w14:paraId="49EE6D08" w14:textId="77777777" w:rsidR="002C585E" w:rsidRPr="00901A8A" w:rsidRDefault="002C585E" w:rsidP="002C585E">
      <w:pPr>
        <w:suppressAutoHyphens/>
        <w:autoSpaceDE w:val="0"/>
        <w:autoSpaceDN w:val="0"/>
        <w:adjustRightInd w:val="0"/>
        <w:spacing w:after="0" w:line="298" w:lineRule="auto"/>
        <w:jc w:val="both"/>
        <w:textAlignment w:val="center"/>
        <w:rPr>
          <w:rFonts w:ascii="Times New Roman" w:hAnsi="Times New Roman"/>
          <w:color w:val="000000"/>
          <w:sz w:val="24"/>
          <w:szCs w:val="24"/>
        </w:rPr>
      </w:pPr>
    </w:p>
    <w:p w14:paraId="5AD9A3F2" w14:textId="77777777" w:rsidR="002C585E" w:rsidRPr="00901A8A" w:rsidRDefault="002C585E" w:rsidP="002C585E">
      <w:pPr>
        <w:suppressAutoHyphens/>
        <w:autoSpaceDE w:val="0"/>
        <w:autoSpaceDN w:val="0"/>
        <w:adjustRightInd w:val="0"/>
        <w:spacing w:after="0" w:line="298" w:lineRule="auto"/>
        <w:jc w:val="both"/>
        <w:textAlignment w:val="center"/>
        <w:rPr>
          <w:rFonts w:ascii="Times New Roman" w:hAnsi="Times New Roman"/>
          <w:color w:val="000000"/>
          <w:sz w:val="24"/>
          <w:szCs w:val="24"/>
        </w:rPr>
      </w:pPr>
    </w:p>
    <w:p w14:paraId="6A736529" w14:textId="77777777" w:rsidR="002C585E" w:rsidRDefault="002C585E" w:rsidP="002C585E">
      <w:pPr>
        <w:suppressAutoHyphens/>
        <w:autoSpaceDE w:val="0"/>
        <w:autoSpaceDN w:val="0"/>
        <w:adjustRightInd w:val="0"/>
        <w:spacing w:after="0" w:line="298" w:lineRule="auto"/>
        <w:jc w:val="both"/>
        <w:textAlignment w:val="center"/>
        <w:rPr>
          <w:rFonts w:ascii="Times New Roman" w:hAnsi="Times New Roman"/>
          <w:color w:val="000000"/>
          <w:sz w:val="24"/>
          <w:szCs w:val="24"/>
        </w:rPr>
      </w:pPr>
    </w:p>
    <w:p w14:paraId="5BA8150B" w14:textId="77777777" w:rsidR="008651E8" w:rsidRDefault="008651E8" w:rsidP="002C585E">
      <w:pPr>
        <w:suppressAutoHyphens/>
        <w:autoSpaceDE w:val="0"/>
        <w:autoSpaceDN w:val="0"/>
        <w:adjustRightInd w:val="0"/>
        <w:spacing w:after="0" w:line="298" w:lineRule="auto"/>
        <w:jc w:val="both"/>
        <w:textAlignment w:val="center"/>
        <w:rPr>
          <w:rFonts w:ascii="Times New Roman" w:hAnsi="Times New Roman"/>
          <w:color w:val="000000"/>
          <w:sz w:val="24"/>
          <w:szCs w:val="24"/>
        </w:rPr>
      </w:pPr>
    </w:p>
    <w:p w14:paraId="4F62C7CF" w14:textId="77777777" w:rsidR="008651E8" w:rsidRDefault="008651E8" w:rsidP="002C585E">
      <w:pPr>
        <w:suppressAutoHyphens/>
        <w:autoSpaceDE w:val="0"/>
        <w:autoSpaceDN w:val="0"/>
        <w:adjustRightInd w:val="0"/>
        <w:spacing w:after="0" w:line="298" w:lineRule="auto"/>
        <w:jc w:val="both"/>
        <w:textAlignment w:val="center"/>
        <w:rPr>
          <w:rFonts w:ascii="Times New Roman" w:hAnsi="Times New Roman"/>
          <w:color w:val="000000"/>
          <w:sz w:val="24"/>
          <w:szCs w:val="24"/>
        </w:rPr>
      </w:pPr>
    </w:p>
    <w:tbl>
      <w:tblPr>
        <w:tblStyle w:val="Lentelstinklelis"/>
        <w:tblW w:w="0" w:type="auto"/>
        <w:tblLook w:val="04A0" w:firstRow="1" w:lastRow="0" w:firstColumn="1" w:lastColumn="0" w:noHBand="0" w:noVBand="1"/>
      </w:tblPr>
      <w:tblGrid>
        <w:gridCol w:w="4814"/>
        <w:gridCol w:w="4814"/>
      </w:tblGrid>
      <w:tr w:rsidR="008651E8" w14:paraId="74551684" w14:textId="77777777" w:rsidTr="002C74A3">
        <w:tc>
          <w:tcPr>
            <w:tcW w:w="4814" w:type="dxa"/>
          </w:tcPr>
          <w:p w14:paraId="2412A1C4" w14:textId="2C51074A" w:rsidR="008651E8" w:rsidRPr="00901A8A" w:rsidRDefault="008651E8" w:rsidP="002C74A3">
            <w:pPr>
              <w:overflowPunct w:val="0"/>
              <w:autoSpaceDE w:val="0"/>
              <w:autoSpaceDN w:val="0"/>
              <w:adjustRightInd w:val="0"/>
              <w:jc w:val="both"/>
              <w:rPr>
                <w:rFonts w:ascii="Times New Roman" w:eastAsia="Times New Roman" w:hAnsi="Times New Roman"/>
                <w:b/>
                <w:sz w:val="23"/>
                <w:szCs w:val="23"/>
              </w:rPr>
            </w:pPr>
            <w:r>
              <w:rPr>
                <w:rFonts w:ascii="Times New Roman" w:eastAsia="Times New Roman" w:hAnsi="Times New Roman"/>
                <w:b/>
                <w:sz w:val="23"/>
                <w:szCs w:val="23"/>
              </w:rPr>
              <w:t>Užsakovas</w:t>
            </w:r>
          </w:p>
          <w:p w14:paraId="79D4936C" w14:textId="77777777" w:rsidR="008651E8" w:rsidRPr="00901A8A" w:rsidRDefault="008651E8" w:rsidP="002C74A3">
            <w:pPr>
              <w:overflowPunct w:val="0"/>
              <w:autoSpaceDE w:val="0"/>
              <w:autoSpaceDN w:val="0"/>
              <w:adjustRightInd w:val="0"/>
              <w:rPr>
                <w:rFonts w:ascii="Times New Roman" w:eastAsia="Times New Roman" w:hAnsi="Times New Roman"/>
                <w:b/>
                <w:sz w:val="23"/>
                <w:szCs w:val="23"/>
                <w:lang w:eastAsia="lt-LT"/>
              </w:rPr>
            </w:pPr>
            <w:r w:rsidRPr="00901A8A">
              <w:rPr>
                <w:rFonts w:ascii="Times New Roman" w:eastAsia="Times New Roman" w:hAnsi="Times New Roman"/>
                <w:b/>
                <w:sz w:val="23"/>
                <w:szCs w:val="23"/>
                <w:lang w:eastAsia="lt-LT"/>
              </w:rPr>
              <w:t xml:space="preserve">Viešoji įstaiga </w:t>
            </w:r>
            <w:r>
              <w:rPr>
                <w:rFonts w:ascii="Times New Roman" w:eastAsia="Times New Roman" w:hAnsi="Times New Roman"/>
                <w:b/>
                <w:sz w:val="23"/>
                <w:szCs w:val="23"/>
                <w:lang w:eastAsia="lt-LT"/>
              </w:rPr>
              <w:t>Abromiškių reabilitacijos ligoninė</w:t>
            </w:r>
            <w:r w:rsidRPr="00901A8A">
              <w:rPr>
                <w:rFonts w:ascii="Times New Roman" w:eastAsia="Times New Roman" w:hAnsi="Times New Roman"/>
                <w:b/>
                <w:sz w:val="23"/>
                <w:szCs w:val="23"/>
                <w:lang w:eastAsia="lt-LT"/>
              </w:rPr>
              <w:t xml:space="preserve"> </w:t>
            </w:r>
          </w:p>
          <w:p w14:paraId="6B28916A" w14:textId="77777777" w:rsidR="008651E8" w:rsidRDefault="008651E8" w:rsidP="002C74A3">
            <w:pPr>
              <w:overflowPunct w:val="0"/>
              <w:autoSpaceDE w:val="0"/>
              <w:autoSpaceDN w:val="0"/>
              <w:adjustRightInd w:val="0"/>
              <w:jc w:val="both"/>
              <w:rPr>
                <w:rFonts w:ascii="Times New Roman" w:eastAsia="Times New Roman" w:hAnsi="Times New Roman"/>
                <w:sz w:val="23"/>
                <w:szCs w:val="23"/>
              </w:rPr>
            </w:pPr>
          </w:p>
          <w:p w14:paraId="0E5F8107" w14:textId="77777777" w:rsidR="008651E8" w:rsidRPr="00901A8A" w:rsidRDefault="008651E8" w:rsidP="002C74A3">
            <w:pPr>
              <w:overflowPunct w:val="0"/>
              <w:autoSpaceDE w:val="0"/>
              <w:autoSpaceDN w:val="0"/>
              <w:adjustRightInd w:val="0"/>
              <w:jc w:val="both"/>
              <w:rPr>
                <w:rFonts w:ascii="Times New Roman" w:eastAsia="Times New Roman" w:hAnsi="Times New Roman"/>
                <w:sz w:val="23"/>
                <w:szCs w:val="23"/>
              </w:rPr>
            </w:pPr>
          </w:p>
          <w:p w14:paraId="00E5A437" w14:textId="77777777" w:rsidR="008651E8" w:rsidRPr="00901A8A" w:rsidRDefault="008651E8" w:rsidP="002C74A3">
            <w:pPr>
              <w:overflowPunct w:val="0"/>
              <w:autoSpaceDE w:val="0"/>
              <w:autoSpaceDN w:val="0"/>
              <w:adjustRightInd w:val="0"/>
              <w:jc w:val="both"/>
              <w:rPr>
                <w:rFonts w:ascii="Times New Roman" w:eastAsia="Times New Roman" w:hAnsi="Times New Roman"/>
                <w:sz w:val="23"/>
                <w:szCs w:val="23"/>
              </w:rPr>
            </w:pPr>
            <w:r w:rsidRPr="00901A8A">
              <w:rPr>
                <w:rFonts w:ascii="Times New Roman" w:eastAsia="Times New Roman" w:hAnsi="Times New Roman"/>
                <w:sz w:val="23"/>
                <w:szCs w:val="23"/>
              </w:rPr>
              <w:t>Direktorius</w:t>
            </w:r>
          </w:p>
          <w:p w14:paraId="04D98E14" w14:textId="77777777" w:rsidR="008651E8" w:rsidRDefault="008651E8" w:rsidP="002C74A3">
            <w:pPr>
              <w:overflowPunct w:val="0"/>
              <w:autoSpaceDE w:val="0"/>
              <w:autoSpaceDN w:val="0"/>
              <w:adjustRightInd w:val="0"/>
              <w:jc w:val="both"/>
              <w:rPr>
                <w:rFonts w:ascii="Times New Roman" w:eastAsia="Times New Roman" w:hAnsi="Times New Roman"/>
                <w:sz w:val="23"/>
                <w:szCs w:val="23"/>
              </w:rPr>
            </w:pPr>
            <w:r>
              <w:rPr>
                <w:rFonts w:ascii="Times New Roman" w:eastAsia="Times New Roman" w:hAnsi="Times New Roman"/>
                <w:sz w:val="23"/>
                <w:szCs w:val="23"/>
              </w:rPr>
              <w:t xml:space="preserve">Vitalijus </w:t>
            </w:r>
            <w:proofErr w:type="spellStart"/>
            <w:r>
              <w:rPr>
                <w:rFonts w:ascii="Times New Roman" w:eastAsia="Times New Roman" w:hAnsi="Times New Roman"/>
                <w:sz w:val="23"/>
                <w:szCs w:val="23"/>
              </w:rPr>
              <w:t>Glamba</w:t>
            </w:r>
            <w:proofErr w:type="spellEnd"/>
          </w:p>
          <w:p w14:paraId="292C3C4E" w14:textId="77777777" w:rsidR="008651E8" w:rsidRDefault="008651E8" w:rsidP="002C74A3">
            <w:pPr>
              <w:suppressAutoHyphens/>
              <w:autoSpaceDE w:val="0"/>
              <w:autoSpaceDN w:val="0"/>
              <w:adjustRightInd w:val="0"/>
              <w:spacing w:line="298" w:lineRule="auto"/>
              <w:jc w:val="both"/>
              <w:textAlignment w:val="center"/>
              <w:rPr>
                <w:rFonts w:ascii="Times New Roman" w:hAnsi="Times New Roman"/>
                <w:color w:val="000000"/>
                <w:sz w:val="24"/>
                <w:szCs w:val="24"/>
              </w:rPr>
            </w:pPr>
          </w:p>
          <w:p w14:paraId="211253AA" w14:textId="77777777" w:rsidR="008651E8" w:rsidRDefault="008651E8" w:rsidP="002C74A3">
            <w:pPr>
              <w:suppressAutoHyphens/>
              <w:autoSpaceDE w:val="0"/>
              <w:autoSpaceDN w:val="0"/>
              <w:adjustRightInd w:val="0"/>
              <w:spacing w:line="298" w:lineRule="auto"/>
              <w:jc w:val="both"/>
              <w:textAlignment w:val="center"/>
              <w:rPr>
                <w:rFonts w:ascii="Times New Roman" w:hAnsi="Times New Roman"/>
                <w:color w:val="000000"/>
                <w:sz w:val="24"/>
                <w:szCs w:val="24"/>
              </w:rPr>
            </w:pPr>
          </w:p>
        </w:tc>
        <w:tc>
          <w:tcPr>
            <w:tcW w:w="4814" w:type="dxa"/>
          </w:tcPr>
          <w:p w14:paraId="57205458" w14:textId="3B91653E" w:rsidR="008651E8" w:rsidRDefault="008651E8" w:rsidP="002C74A3">
            <w:pPr>
              <w:overflowPunct w:val="0"/>
              <w:autoSpaceDE w:val="0"/>
              <w:autoSpaceDN w:val="0"/>
              <w:adjustRightInd w:val="0"/>
              <w:jc w:val="both"/>
              <w:rPr>
                <w:rFonts w:ascii="Times New Roman" w:eastAsia="Times New Roman" w:hAnsi="Times New Roman"/>
                <w:b/>
                <w:sz w:val="23"/>
                <w:szCs w:val="23"/>
              </w:rPr>
            </w:pPr>
            <w:r>
              <w:rPr>
                <w:rFonts w:ascii="Times New Roman" w:eastAsia="Times New Roman" w:hAnsi="Times New Roman"/>
                <w:b/>
                <w:sz w:val="23"/>
                <w:szCs w:val="23"/>
              </w:rPr>
              <w:t>Tiekėjas</w:t>
            </w:r>
          </w:p>
          <w:p w14:paraId="0E50A347" w14:textId="77777777" w:rsidR="008651E8" w:rsidRDefault="008651E8" w:rsidP="002C74A3">
            <w:pPr>
              <w:overflowPunct w:val="0"/>
              <w:autoSpaceDE w:val="0"/>
              <w:autoSpaceDN w:val="0"/>
              <w:adjustRightInd w:val="0"/>
              <w:jc w:val="both"/>
              <w:rPr>
                <w:rFonts w:ascii="Times New Roman" w:eastAsia="Times New Roman" w:hAnsi="Times New Roman"/>
                <w:b/>
                <w:sz w:val="23"/>
                <w:szCs w:val="23"/>
              </w:rPr>
            </w:pPr>
          </w:p>
          <w:p w14:paraId="46949AC8" w14:textId="77777777" w:rsidR="008651E8" w:rsidRDefault="008651E8" w:rsidP="002C74A3">
            <w:pPr>
              <w:overflowPunct w:val="0"/>
              <w:autoSpaceDE w:val="0"/>
              <w:autoSpaceDN w:val="0"/>
              <w:adjustRightInd w:val="0"/>
              <w:jc w:val="both"/>
              <w:rPr>
                <w:rFonts w:ascii="Times New Roman" w:eastAsia="Times New Roman" w:hAnsi="Times New Roman"/>
                <w:b/>
                <w:sz w:val="23"/>
                <w:szCs w:val="23"/>
              </w:rPr>
            </w:pPr>
          </w:p>
          <w:p w14:paraId="4E02C924" w14:textId="77777777" w:rsidR="008651E8" w:rsidRDefault="008651E8" w:rsidP="002C74A3">
            <w:pPr>
              <w:overflowPunct w:val="0"/>
              <w:autoSpaceDE w:val="0"/>
              <w:autoSpaceDN w:val="0"/>
              <w:adjustRightInd w:val="0"/>
              <w:jc w:val="both"/>
              <w:rPr>
                <w:rFonts w:ascii="Times New Roman" w:eastAsia="Times New Roman" w:hAnsi="Times New Roman"/>
                <w:b/>
                <w:sz w:val="23"/>
                <w:szCs w:val="23"/>
              </w:rPr>
            </w:pPr>
          </w:p>
          <w:p w14:paraId="5BEB45CA" w14:textId="77777777" w:rsidR="008651E8" w:rsidRPr="00901A8A" w:rsidRDefault="008651E8" w:rsidP="002C74A3">
            <w:pPr>
              <w:overflowPunct w:val="0"/>
              <w:autoSpaceDE w:val="0"/>
              <w:autoSpaceDN w:val="0"/>
              <w:adjustRightInd w:val="0"/>
              <w:jc w:val="both"/>
              <w:rPr>
                <w:rFonts w:ascii="Times New Roman" w:eastAsia="Times New Roman" w:hAnsi="Times New Roman"/>
                <w:b/>
                <w:sz w:val="23"/>
                <w:szCs w:val="23"/>
              </w:rPr>
            </w:pPr>
          </w:p>
          <w:p w14:paraId="6BE13CCF" w14:textId="77777777" w:rsidR="008651E8" w:rsidRPr="00901A8A" w:rsidRDefault="008651E8" w:rsidP="002C74A3">
            <w:pPr>
              <w:overflowPunct w:val="0"/>
              <w:autoSpaceDE w:val="0"/>
              <w:autoSpaceDN w:val="0"/>
              <w:adjustRightInd w:val="0"/>
              <w:jc w:val="both"/>
              <w:rPr>
                <w:rFonts w:ascii="Times New Roman" w:eastAsia="Times New Roman" w:hAnsi="Times New Roman"/>
                <w:sz w:val="23"/>
                <w:szCs w:val="23"/>
              </w:rPr>
            </w:pPr>
            <w:r w:rsidRPr="00901A8A">
              <w:rPr>
                <w:rFonts w:ascii="Times New Roman" w:eastAsia="Times New Roman" w:hAnsi="Times New Roman"/>
                <w:sz w:val="23"/>
                <w:szCs w:val="23"/>
              </w:rPr>
              <w:t>(pareigos)</w:t>
            </w:r>
          </w:p>
          <w:p w14:paraId="3AE6B6A7" w14:textId="77777777" w:rsidR="008651E8" w:rsidRDefault="008651E8" w:rsidP="002C74A3">
            <w:pPr>
              <w:overflowPunct w:val="0"/>
              <w:autoSpaceDE w:val="0"/>
              <w:autoSpaceDN w:val="0"/>
              <w:adjustRightInd w:val="0"/>
              <w:jc w:val="both"/>
              <w:rPr>
                <w:rFonts w:ascii="Times New Roman" w:eastAsia="Times New Roman" w:hAnsi="Times New Roman"/>
                <w:sz w:val="23"/>
                <w:szCs w:val="23"/>
              </w:rPr>
            </w:pPr>
            <w:r w:rsidRPr="00901A8A">
              <w:rPr>
                <w:rFonts w:ascii="Times New Roman" w:eastAsia="Times New Roman" w:hAnsi="Times New Roman"/>
                <w:sz w:val="23"/>
                <w:szCs w:val="23"/>
              </w:rPr>
              <w:t>(Vardas, pavardė)</w:t>
            </w:r>
          </w:p>
          <w:p w14:paraId="3FF9FC69" w14:textId="77777777" w:rsidR="008651E8" w:rsidRDefault="008651E8" w:rsidP="002C74A3">
            <w:pPr>
              <w:suppressAutoHyphens/>
              <w:autoSpaceDE w:val="0"/>
              <w:autoSpaceDN w:val="0"/>
              <w:adjustRightInd w:val="0"/>
              <w:spacing w:line="298" w:lineRule="auto"/>
              <w:jc w:val="both"/>
              <w:textAlignment w:val="center"/>
              <w:rPr>
                <w:rFonts w:ascii="Times New Roman" w:hAnsi="Times New Roman"/>
                <w:color w:val="000000"/>
                <w:sz w:val="24"/>
                <w:szCs w:val="24"/>
              </w:rPr>
            </w:pPr>
          </w:p>
        </w:tc>
      </w:tr>
    </w:tbl>
    <w:p w14:paraId="3B4068E3" w14:textId="77777777" w:rsidR="008651E8" w:rsidRPr="00901A8A" w:rsidRDefault="008651E8" w:rsidP="002C585E">
      <w:pPr>
        <w:suppressAutoHyphens/>
        <w:autoSpaceDE w:val="0"/>
        <w:autoSpaceDN w:val="0"/>
        <w:adjustRightInd w:val="0"/>
        <w:spacing w:after="0" w:line="298" w:lineRule="auto"/>
        <w:jc w:val="both"/>
        <w:textAlignment w:val="center"/>
        <w:rPr>
          <w:rFonts w:ascii="Times New Roman" w:hAnsi="Times New Roman"/>
          <w:color w:val="000000"/>
          <w:sz w:val="24"/>
          <w:szCs w:val="24"/>
        </w:rPr>
      </w:pPr>
    </w:p>
    <w:p w14:paraId="67FCC576" w14:textId="77777777" w:rsidR="002C585E" w:rsidRPr="00901A8A" w:rsidRDefault="002C585E" w:rsidP="002C585E">
      <w:pPr>
        <w:suppressAutoHyphens/>
        <w:autoSpaceDE w:val="0"/>
        <w:autoSpaceDN w:val="0"/>
        <w:adjustRightInd w:val="0"/>
        <w:spacing w:after="0" w:line="298" w:lineRule="auto"/>
        <w:jc w:val="both"/>
        <w:textAlignment w:val="center"/>
        <w:rPr>
          <w:rFonts w:ascii="Times New Roman" w:hAnsi="Times New Roman"/>
          <w:color w:val="000000"/>
          <w:sz w:val="24"/>
          <w:szCs w:val="24"/>
        </w:rPr>
      </w:pPr>
    </w:p>
    <w:p w14:paraId="07F99BA0" w14:textId="77777777" w:rsidR="002C585E" w:rsidRPr="00901A8A" w:rsidRDefault="002C585E" w:rsidP="002C585E"/>
    <w:p w14:paraId="6BDD7387" w14:textId="77777777" w:rsidR="00107C4A" w:rsidRDefault="00107C4A"/>
    <w:sectPr w:rsidR="00107C4A" w:rsidSect="006469F6">
      <w:pgSz w:w="11906" w:h="16838"/>
      <w:pgMar w:top="992"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74970"/>
    <w:multiLevelType w:val="multilevel"/>
    <w:tmpl w:val="2C8A0E62"/>
    <w:lvl w:ilvl="0">
      <w:start w:val="8"/>
      <w:numFmt w:val="decimal"/>
      <w:lvlText w:val="%1."/>
      <w:lvlJc w:val="left"/>
      <w:pPr>
        <w:ind w:left="540" w:hanging="540"/>
      </w:pPr>
      <w:rPr>
        <w:rFonts w:hint="default"/>
      </w:rPr>
    </w:lvl>
    <w:lvl w:ilvl="1">
      <w:start w:val="6"/>
      <w:numFmt w:val="decimal"/>
      <w:lvlText w:val="%1.%2."/>
      <w:lvlJc w:val="left"/>
      <w:pPr>
        <w:ind w:left="1530" w:hanging="540"/>
      </w:pPr>
      <w:rPr>
        <w:rFonts w:hint="default"/>
      </w:rPr>
    </w:lvl>
    <w:lvl w:ilvl="2">
      <w:start w:val="3"/>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num w:numId="1" w16cid:durableId="1652365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85E"/>
    <w:rsid w:val="00013440"/>
    <w:rsid w:val="00015604"/>
    <w:rsid w:val="000218BA"/>
    <w:rsid w:val="00026DCE"/>
    <w:rsid w:val="00031A5C"/>
    <w:rsid w:val="00031E29"/>
    <w:rsid w:val="0003563C"/>
    <w:rsid w:val="00050011"/>
    <w:rsid w:val="00051CEF"/>
    <w:rsid w:val="00056CB9"/>
    <w:rsid w:val="000762E8"/>
    <w:rsid w:val="000913D7"/>
    <w:rsid w:val="0009712F"/>
    <w:rsid w:val="000C4E93"/>
    <w:rsid w:val="000D7CE1"/>
    <w:rsid w:val="000E7A88"/>
    <w:rsid w:val="001002CE"/>
    <w:rsid w:val="00107C4A"/>
    <w:rsid w:val="00116313"/>
    <w:rsid w:val="001214CB"/>
    <w:rsid w:val="001307CF"/>
    <w:rsid w:val="00140F44"/>
    <w:rsid w:val="001814F0"/>
    <w:rsid w:val="001839D1"/>
    <w:rsid w:val="001974D4"/>
    <w:rsid w:val="001A74B4"/>
    <w:rsid w:val="001C0342"/>
    <w:rsid w:val="001C31DC"/>
    <w:rsid w:val="001C4BF4"/>
    <w:rsid w:val="001E3E01"/>
    <w:rsid w:val="001E4EEC"/>
    <w:rsid w:val="00201872"/>
    <w:rsid w:val="002373B0"/>
    <w:rsid w:val="00244D10"/>
    <w:rsid w:val="002644FD"/>
    <w:rsid w:val="0027594E"/>
    <w:rsid w:val="00283001"/>
    <w:rsid w:val="0028790A"/>
    <w:rsid w:val="002C585E"/>
    <w:rsid w:val="002C74A3"/>
    <w:rsid w:val="002D1437"/>
    <w:rsid w:val="002E53BD"/>
    <w:rsid w:val="002F1247"/>
    <w:rsid w:val="00334386"/>
    <w:rsid w:val="00335CB7"/>
    <w:rsid w:val="00340ADE"/>
    <w:rsid w:val="003460A0"/>
    <w:rsid w:val="00357ACA"/>
    <w:rsid w:val="00387B53"/>
    <w:rsid w:val="003C1CCC"/>
    <w:rsid w:val="0040577B"/>
    <w:rsid w:val="00425D55"/>
    <w:rsid w:val="00436AAD"/>
    <w:rsid w:val="00446433"/>
    <w:rsid w:val="004645CF"/>
    <w:rsid w:val="004C4E5A"/>
    <w:rsid w:val="004D2084"/>
    <w:rsid w:val="004D2086"/>
    <w:rsid w:val="00502C86"/>
    <w:rsid w:val="005227CD"/>
    <w:rsid w:val="00543C1E"/>
    <w:rsid w:val="0054435E"/>
    <w:rsid w:val="00571985"/>
    <w:rsid w:val="005861A4"/>
    <w:rsid w:val="00591719"/>
    <w:rsid w:val="005A38FB"/>
    <w:rsid w:val="005A65F1"/>
    <w:rsid w:val="005B567F"/>
    <w:rsid w:val="005B5B1B"/>
    <w:rsid w:val="005C70D0"/>
    <w:rsid w:val="005D60B9"/>
    <w:rsid w:val="006469F6"/>
    <w:rsid w:val="00695ADE"/>
    <w:rsid w:val="006A3350"/>
    <w:rsid w:val="006B6803"/>
    <w:rsid w:val="006C33F8"/>
    <w:rsid w:val="006F7254"/>
    <w:rsid w:val="00716F22"/>
    <w:rsid w:val="007278A5"/>
    <w:rsid w:val="007301C2"/>
    <w:rsid w:val="00752EDE"/>
    <w:rsid w:val="007754C9"/>
    <w:rsid w:val="007761DE"/>
    <w:rsid w:val="00784D98"/>
    <w:rsid w:val="007B486D"/>
    <w:rsid w:val="007C2C91"/>
    <w:rsid w:val="007E5F01"/>
    <w:rsid w:val="007F3F9D"/>
    <w:rsid w:val="008040E9"/>
    <w:rsid w:val="00851691"/>
    <w:rsid w:val="008651E8"/>
    <w:rsid w:val="00887C46"/>
    <w:rsid w:val="008B733E"/>
    <w:rsid w:val="008C167C"/>
    <w:rsid w:val="008C28BD"/>
    <w:rsid w:val="008C2EA1"/>
    <w:rsid w:val="008D3AB4"/>
    <w:rsid w:val="008F6698"/>
    <w:rsid w:val="009139F8"/>
    <w:rsid w:val="00920366"/>
    <w:rsid w:val="00923EDD"/>
    <w:rsid w:val="00936E47"/>
    <w:rsid w:val="00942A9A"/>
    <w:rsid w:val="009644F4"/>
    <w:rsid w:val="00974E9A"/>
    <w:rsid w:val="009879A9"/>
    <w:rsid w:val="009A097A"/>
    <w:rsid w:val="009B2360"/>
    <w:rsid w:val="009F57E1"/>
    <w:rsid w:val="00A172D8"/>
    <w:rsid w:val="00A52D54"/>
    <w:rsid w:val="00A86325"/>
    <w:rsid w:val="00A91399"/>
    <w:rsid w:val="00A92774"/>
    <w:rsid w:val="00AA171C"/>
    <w:rsid w:val="00AA48C2"/>
    <w:rsid w:val="00AB2870"/>
    <w:rsid w:val="00AC5B68"/>
    <w:rsid w:val="00AF2AAD"/>
    <w:rsid w:val="00AF5287"/>
    <w:rsid w:val="00B53C71"/>
    <w:rsid w:val="00B913AD"/>
    <w:rsid w:val="00BB3E20"/>
    <w:rsid w:val="00BD2885"/>
    <w:rsid w:val="00C05FDC"/>
    <w:rsid w:val="00C177E1"/>
    <w:rsid w:val="00C17D49"/>
    <w:rsid w:val="00C34840"/>
    <w:rsid w:val="00C4698B"/>
    <w:rsid w:val="00C87ED3"/>
    <w:rsid w:val="00C942A6"/>
    <w:rsid w:val="00C946E4"/>
    <w:rsid w:val="00CA04BD"/>
    <w:rsid w:val="00CE69E2"/>
    <w:rsid w:val="00D22ED7"/>
    <w:rsid w:val="00D26B49"/>
    <w:rsid w:val="00D82F11"/>
    <w:rsid w:val="00DB6EEC"/>
    <w:rsid w:val="00DC73CE"/>
    <w:rsid w:val="00DE7F12"/>
    <w:rsid w:val="00E04EB6"/>
    <w:rsid w:val="00E063D2"/>
    <w:rsid w:val="00E137B9"/>
    <w:rsid w:val="00E20BBE"/>
    <w:rsid w:val="00E24C5E"/>
    <w:rsid w:val="00E31E0C"/>
    <w:rsid w:val="00E43F6B"/>
    <w:rsid w:val="00E61B2A"/>
    <w:rsid w:val="00E74188"/>
    <w:rsid w:val="00EE1DE7"/>
    <w:rsid w:val="00F41CB9"/>
    <w:rsid w:val="00F60A93"/>
    <w:rsid w:val="00F92AFF"/>
    <w:rsid w:val="00F930EC"/>
    <w:rsid w:val="00FA70F7"/>
    <w:rsid w:val="00FC21CB"/>
    <w:rsid w:val="00FE4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AC6BD"/>
  <w15:chartTrackingRefBased/>
  <w15:docId w15:val="{D58B3D09-0463-4FEA-9691-7AE451DDE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C585E"/>
    <w:rPr>
      <w:rFonts w:ascii="Calibri" w:eastAsia="Calibri" w:hAnsi="Calibri"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Bullet EY,List Paragraph21,List Paragraph1,List Paragraph2,lp1,Bullet 1,Use Case List Paragraph,Numbering,ERP-List Paragraph,List Paragraph11,List Paragraph111,Paragraph,Lentele,List not in Table"/>
    <w:basedOn w:val="prastasis"/>
    <w:link w:val="SraopastraipaDiagrama"/>
    <w:qFormat/>
    <w:rsid w:val="002C585E"/>
    <w:pPr>
      <w:overflowPunct w:val="0"/>
      <w:autoSpaceDE w:val="0"/>
      <w:autoSpaceDN w:val="0"/>
      <w:adjustRightInd w:val="0"/>
      <w:spacing w:after="0" w:line="240" w:lineRule="auto"/>
      <w:ind w:left="720"/>
      <w:contextualSpacing/>
    </w:pPr>
    <w:rPr>
      <w:rFonts w:ascii="Times New Roman" w:eastAsia="Times New Roman" w:hAnsi="Times New Roman"/>
      <w:sz w:val="20"/>
      <w:szCs w:val="20"/>
      <w:lang w:val="en-GB" w:eastAsia="x-none"/>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qFormat/>
    <w:locked/>
    <w:rsid w:val="002C585E"/>
    <w:rPr>
      <w:rFonts w:ascii="Times New Roman" w:eastAsia="Times New Roman" w:hAnsi="Times New Roman" w:cs="Times New Roman"/>
      <w:sz w:val="20"/>
      <w:szCs w:val="20"/>
      <w:lang w:val="en-GB" w:eastAsia="x-none"/>
    </w:rPr>
  </w:style>
  <w:style w:type="paragraph" w:customStyle="1" w:styleId="Default">
    <w:name w:val="Default"/>
    <w:rsid w:val="002C585E"/>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styleId="Hipersaitas">
    <w:name w:val="Hyperlink"/>
    <w:basedOn w:val="Numatytasispastraiposriftas"/>
    <w:uiPriority w:val="99"/>
    <w:unhideWhenUsed/>
    <w:rsid w:val="006469F6"/>
    <w:rPr>
      <w:color w:val="0563C1" w:themeColor="hyperlink"/>
      <w:u w:val="single"/>
    </w:rPr>
  </w:style>
  <w:style w:type="character" w:styleId="Neapdorotaspaminjimas">
    <w:name w:val="Unresolved Mention"/>
    <w:basedOn w:val="Numatytasispastraiposriftas"/>
    <w:uiPriority w:val="99"/>
    <w:semiHidden/>
    <w:unhideWhenUsed/>
    <w:rsid w:val="006469F6"/>
    <w:rPr>
      <w:color w:val="605E5C"/>
      <w:shd w:val="clear" w:color="auto" w:fill="E1DFDD"/>
    </w:rPr>
  </w:style>
  <w:style w:type="table" w:styleId="Lentelstinklelis">
    <w:name w:val="Table Grid"/>
    <w:basedOn w:val="prastojilentel"/>
    <w:uiPriority w:val="39"/>
    <w:rsid w:val="004464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7754C9"/>
    <w:pPr>
      <w:spacing w:after="0" w:line="240" w:lineRule="auto"/>
    </w:pPr>
    <w:rPr>
      <w:rFonts w:ascii="Calibri" w:eastAsia="Calibri" w:hAnsi="Calibri" w:cs="Times New Roman"/>
      <w:lang w:val="lt-LT"/>
    </w:rPr>
  </w:style>
  <w:style w:type="paragraph" w:customStyle="1" w:styleId="v1msonormal">
    <w:name w:val="v1msonormal"/>
    <w:basedOn w:val="prastasis"/>
    <w:rsid w:val="00E04EB6"/>
    <w:pPr>
      <w:spacing w:before="100" w:beforeAutospacing="1" w:after="100" w:afterAutospacing="1"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abromiske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15</Pages>
  <Words>36700</Words>
  <Characters>20919</Characters>
  <Application>Microsoft Office Word</Application>
  <DocSecurity>0</DocSecurity>
  <Lines>174</Lines>
  <Paragraphs>115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Daina  Pranckevičienė</cp:lastModifiedBy>
  <cp:revision>13</cp:revision>
  <cp:lastPrinted>2025-08-01T08:20:00Z</cp:lastPrinted>
  <dcterms:created xsi:type="dcterms:W3CDTF">2025-08-07T06:56:00Z</dcterms:created>
  <dcterms:modified xsi:type="dcterms:W3CDTF">2025-08-07T08:31:00Z</dcterms:modified>
</cp:coreProperties>
</file>